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42215" w14:textId="4616EE21" w:rsidR="008579D5" w:rsidRPr="00405D25" w:rsidRDefault="00000000">
      <w:pPr>
        <w:spacing w:after="123" w:line="259" w:lineRule="auto"/>
        <w:ind w:left="0" w:firstLine="0"/>
        <w:jc w:val="right"/>
      </w:pPr>
      <w:r w:rsidRPr="00405D25">
        <w:t xml:space="preserve">Lwówek Śląski dnia </w:t>
      </w:r>
      <w:r w:rsidR="00342CBD">
        <w:t>24</w:t>
      </w:r>
      <w:r w:rsidRPr="00405D25">
        <w:t>.0</w:t>
      </w:r>
      <w:r w:rsidR="00537A54" w:rsidRPr="00405D25">
        <w:t>8</w:t>
      </w:r>
      <w:r w:rsidRPr="00405D25">
        <w:t xml:space="preserve">.2026r. </w:t>
      </w:r>
    </w:p>
    <w:p w14:paraId="46AC5FE9" w14:textId="77777777" w:rsidR="008579D5" w:rsidRPr="00405D25" w:rsidRDefault="00000000">
      <w:pPr>
        <w:spacing w:after="123" w:line="259" w:lineRule="auto"/>
        <w:ind w:left="480" w:right="0" w:firstLine="0"/>
      </w:pPr>
      <w:r w:rsidRPr="00405D25">
        <w:t xml:space="preserve"> </w:t>
      </w:r>
    </w:p>
    <w:p w14:paraId="5DE85724" w14:textId="3B4A2F7D" w:rsidR="008579D5" w:rsidRDefault="00000000">
      <w:pPr>
        <w:spacing w:after="107" w:line="259" w:lineRule="auto"/>
        <w:ind w:left="444" w:right="0"/>
        <w:jc w:val="center"/>
      </w:pPr>
      <w:r w:rsidRPr="00405D25">
        <w:t xml:space="preserve">ZAPROSZENIE DO ZŁOŻENIA OFERTY nr </w:t>
      </w:r>
      <w:r w:rsidR="00342CBD">
        <w:t>3</w:t>
      </w:r>
      <w:r w:rsidRPr="00405D25">
        <w:t>/2026</w:t>
      </w:r>
      <w:r>
        <w:t xml:space="preserve"> </w:t>
      </w:r>
    </w:p>
    <w:p w14:paraId="3563F6B1" w14:textId="2AA0B462" w:rsidR="008579D5" w:rsidRDefault="00000000" w:rsidP="00537A54">
      <w:pPr>
        <w:spacing w:after="123" w:line="259" w:lineRule="auto"/>
        <w:ind w:left="0" w:right="103" w:firstLine="0"/>
        <w:jc w:val="center"/>
      </w:pPr>
      <w:r>
        <w:t xml:space="preserve">Na zadania pn.: </w:t>
      </w:r>
      <w:r w:rsidR="00537A54">
        <w:rPr>
          <w:b/>
        </w:rPr>
        <w:t>Remont</w:t>
      </w:r>
      <w:r w:rsidR="00202B62">
        <w:rPr>
          <w:b/>
        </w:rPr>
        <w:t xml:space="preserve"> ogrodzenia</w:t>
      </w:r>
      <w:r>
        <w:rPr>
          <w:b/>
        </w:rPr>
        <w:t xml:space="preserve"> przy ROD Wyzwolenie w Lwówku Śląskim</w:t>
      </w:r>
      <w:r w:rsidR="00342CBD">
        <w:rPr>
          <w:b/>
        </w:rPr>
        <w:t xml:space="preserve"> – II postępowanie </w:t>
      </w:r>
    </w:p>
    <w:p w14:paraId="56FBAC61" w14:textId="77777777" w:rsidR="008579D5" w:rsidRDefault="00000000">
      <w:pPr>
        <w:spacing w:after="123" w:line="259" w:lineRule="auto"/>
        <w:ind w:left="480" w:right="0" w:firstLine="0"/>
      </w:pPr>
      <w:r>
        <w:t xml:space="preserve"> </w:t>
      </w:r>
    </w:p>
    <w:p w14:paraId="1010FB67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Nazwa Zamawiającego: </w:t>
      </w:r>
    </w:p>
    <w:p w14:paraId="766F3297" w14:textId="77777777" w:rsidR="00537A54" w:rsidRDefault="00000000">
      <w:pPr>
        <w:ind w:left="475" w:right="2724"/>
      </w:pPr>
      <w:r>
        <w:t xml:space="preserve">Rodzinne Ogrody Działkowe „Wyzwolenie” w Lwówku Śląskim  </w:t>
      </w:r>
    </w:p>
    <w:p w14:paraId="7689630D" w14:textId="10BB2460" w:rsidR="008579D5" w:rsidRDefault="00000000">
      <w:pPr>
        <w:ind w:left="475" w:right="2724"/>
      </w:pPr>
      <w:r>
        <w:t>ul.</w:t>
      </w:r>
      <w:r w:rsidR="00537A54">
        <w:t xml:space="preserve"> </w:t>
      </w:r>
      <w:proofErr w:type="spellStart"/>
      <w:r>
        <w:t>Płakowicka</w:t>
      </w:r>
      <w:proofErr w:type="spellEnd"/>
      <w:r>
        <w:t xml:space="preserve"> </w:t>
      </w:r>
    </w:p>
    <w:p w14:paraId="0FA9D240" w14:textId="77777777" w:rsidR="008579D5" w:rsidRDefault="00000000">
      <w:pPr>
        <w:spacing w:after="123" w:line="259" w:lineRule="auto"/>
        <w:ind w:left="475" w:right="37"/>
      </w:pPr>
      <w:r>
        <w:t xml:space="preserve">59-600 Lwówek Śląski </w:t>
      </w:r>
    </w:p>
    <w:p w14:paraId="00F3A3B7" w14:textId="77777777" w:rsidR="008579D5" w:rsidRDefault="00000000">
      <w:pPr>
        <w:spacing w:after="122" w:line="259" w:lineRule="auto"/>
        <w:ind w:left="475" w:right="0"/>
      </w:pPr>
      <w:r>
        <w:t xml:space="preserve">NIP 6161470731 </w:t>
      </w:r>
    </w:p>
    <w:p w14:paraId="1DDC5B61" w14:textId="77777777" w:rsidR="008579D5" w:rsidRDefault="00000000">
      <w:pPr>
        <w:spacing w:after="122" w:line="259" w:lineRule="auto"/>
        <w:ind w:left="475" w:right="0"/>
      </w:pPr>
      <w:r>
        <w:t xml:space="preserve">REGON: 00701591533688 </w:t>
      </w:r>
    </w:p>
    <w:p w14:paraId="29AA5F0C" w14:textId="5F0143D1" w:rsidR="008579D5" w:rsidRPr="0010424F" w:rsidRDefault="00000000">
      <w:pPr>
        <w:numPr>
          <w:ilvl w:val="0"/>
          <w:numId w:val="1"/>
        </w:numPr>
        <w:spacing w:after="28" w:line="363" w:lineRule="auto"/>
        <w:ind w:right="37"/>
      </w:pPr>
      <w:r>
        <w:rPr>
          <w:b/>
        </w:rPr>
        <w:t xml:space="preserve">Przedmiotem </w:t>
      </w:r>
      <w:r w:rsidR="00202B62">
        <w:rPr>
          <w:b/>
        </w:rPr>
        <w:t>z</w:t>
      </w:r>
      <w:r>
        <w:rPr>
          <w:b/>
        </w:rPr>
        <w:t xml:space="preserve">amówienia jest wykonanie </w:t>
      </w:r>
      <w:r w:rsidR="0010424F">
        <w:rPr>
          <w:b/>
        </w:rPr>
        <w:t>remontu</w:t>
      </w:r>
      <w:r w:rsidR="00202B62">
        <w:rPr>
          <w:b/>
        </w:rPr>
        <w:t xml:space="preserve"> ogrodzenia</w:t>
      </w:r>
      <w:r>
        <w:rPr>
          <w:b/>
        </w:rPr>
        <w:t xml:space="preserve"> przy Rodzinnych Ogrodach Działkowych „Wyzwolenie” w Lwówku Śląskim o </w:t>
      </w:r>
      <w:r w:rsidR="00202B62">
        <w:rPr>
          <w:b/>
        </w:rPr>
        <w:t xml:space="preserve">łącznej długości </w:t>
      </w:r>
      <w:r w:rsidR="0010424F">
        <w:rPr>
          <w:b/>
        </w:rPr>
        <w:t>ok. 154</w:t>
      </w:r>
      <w:r>
        <w:rPr>
          <w:b/>
        </w:rPr>
        <w:t xml:space="preserve"> m </w:t>
      </w:r>
      <w:r w:rsidR="0010424F">
        <w:rPr>
          <w:b/>
        </w:rPr>
        <w:t xml:space="preserve">na 8 odcinkach, </w:t>
      </w:r>
      <w:r>
        <w:rPr>
          <w:b/>
        </w:rPr>
        <w:t xml:space="preserve">w zakresie: </w:t>
      </w:r>
    </w:p>
    <w:p w14:paraId="7BC60214" w14:textId="54C2DB80" w:rsidR="0010424F" w:rsidRDefault="0010424F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 xml:space="preserve">Odcinek 1 – wymiana siatki o długości ok. 14,5 m, naciągnięcie 3 drutów </w:t>
      </w:r>
      <w:r w:rsidR="00190304">
        <w:t>(górny, środkowy oraz dolny);</w:t>
      </w:r>
    </w:p>
    <w:p w14:paraId="4ED2F670" w14:textId="7AAC9274" w:rsidR="0010424F" w:rsidRDefault="0010424F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2 – wymiana siatki na długości ok. 18 m</w:t>
      </w:r>
      <w:r w:rsidR="008436F8">
        <w:t>,</w:t>
      </w:r>
      <w:r>
        <w:t xml:space="preserve"> usunięcie bluszczu oraz zarośli</w:t>
      </w:r>
      <w:r w:rsidR="008436F8">
        <w:t>,</w:t>
      </w:r>
      <w:r>
        <w:t xml:space="preserve"> naciągnięcie 3 drutów</w:t>
      </w:r>
      <w:r w:rsidR="006A67FE">
        <w:t xml:space="preserve"> (górny, środkowy oraz dolny)</w:t>
      </w:r>
      <w:r w:rsidR="00190304">
        <w:t>;</w:t>
      </w:r>
    </w:p>
    <w:p w14:paraId="60421E8C" w14:textId="0884E6A5" w:rsidR="0010424F" w:rsidRDefault="0010424F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3 (przy parkingu) – wymiana siatki na długości ok. 17,5 m</w:t>
      </w:r>
      <w:r w:rsidR="008436F8">
        <w:t xml:space="preserve">, naciągnięcie </w:t>
      </w:r>
      <w:r w:rsidR="006A67FE">
        <w:t xml:space="preserve">3 </w:t>
      </w:r>
      <w:r w:rsidR="008436F8">
        <w:t>drutów</w:t>
      </w:r>
      <w:r w:rsidR="00190304">
        <w:t xml:space="preserve"> (górny, środkowy oraz dolny);</w:t>
      </w:r>
    </w:p>
    <w:p w14:paraId="3C36694E" w14:textId="77777777" w:rsidR="00405D25" w:rsidRDefault="0010424F" w:rsidP="00405D25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4 – wymiana siatki na długości ok. 16,5 m (od ogrodzenia do bramki)</w:t>
      </w:r>
      <w:r w:rsidR="008436F8">
        <w:t xml:space="preserve">, wymiana siatki na długości ok. 12,7 m (od bramki w dalszą stronę), naciągnięcie </w:t>
      </w:r>
      <w:r w:rsidR="006A67FE">
        <w:t xml:space="preserve">3 </w:t>
      </w:r>
      <w:r w:rsidR="008436F8">
        <w:t>drutów</w:t>
      </w:r>
      <w:r w:rsidR="00190304">
        <w:t xml:space="preserve"> (górny, środkowy oraz dolny)</w:t>
      </w:r>
      <w:r w:rsidR="008436F8">
        <w:t>, wymiana 1 słupka (bez wymiany bramki)</w:t>
      </w:r>
      <w:r w:rsidR="00190304">
        <w:t>;</w:t>
      </w:r>
    </w:p>
    <w:p w14:paraId="1F78523B" w14:textId="10BA9510" w:rsidR="008436F8" w:rsidRDefault="006A67FE" w:rsidP="00405D25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5 – wymiana 1 słupka, naciągnięcie 3 drutów</w:t>
      </w:r>
      <w:r w:rsidR="00190304">
        <w:t xml:space="preserve"> (górny, środkowy oraz dolny) </w:t>
      </w:r>
      <w:r>
        <w:t>na długości ok. 7 m, naciągnięcie 3 drutów</w:t>
      </w:r>
      <w:r w:rsidR="00190304">
        <w:t xml:space="preserve"> (górny, środkowy oraz dolny) </w:t>
      </w:r>
      <w:r>
        <w:t xml:space="preserve"> na długości ok. 3,5 m</w:t>
      </w:r>
      <w:r w:rsidR="00190304">
        <w:t>;</w:t>
      </w:r>
      <w:r>
        <w:t xml:space="preserve"> </w:t>
      </w:r>
    </w:p>
    <w:p w14:paraId="645B5402" w14:textId="11BF9BA5" w:rsidR="006A67FE" w:rsidRDefault="006A67FE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6 – wymiana siatki na długości ok. 5 m, naciągnięcie 3 drutów</w:t>
      </w:r>
      <w:r w:rsidR="00190304">
        <w:t xml:space="preserve"> (górny, środkowy oraz dolny) </w:t>
      </w:r>
      <w:r>
        <w:t xml:space="preserve"> na długości ok. 22,5 m</w:t>
      </w:r>
      <w:r w:rsidR="00190304">
        <w:t>;</w:t>
      </w:r>
    </w:p>
    <w:p w14:paraId="7620861C" w14:textId="7EC2B42C" w:rsidR="006A67FE" w:rsidRDefault="006A67FE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7 – naciągnięcie 2 drutów na długości ok. 24 m (górny oraz środkowy)</w:t>
      </w:r>
      <w:r w:rsidR="00190304">
        <w:t>;</w:t>
      </w:r>
    </w:p>
    <w:p w14:paraId="0EF7C941" w14:textId="0E86F4C6" w:rsidR="0010424F" w:rsidRDefault="006A67FE" w:rsidP="00190304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8 – wymiana siatki na długości ok. 4,5 m, naciągnięcie 3 drutów</w:t>
      </w:r>
      <w:r w:rsidR="00190304">
        <w:t xml:space="preserve"> (górny, środkowy oraz dolny) </w:t>
      </w:r>
      <w:r>
        <w:t xml:space="preserve"> na długości ok. 8 m</w:t>
      </w:r>
      <w:r w:rsidR="00190304">
        <w:t>;</w:t>
      </w:r>
    </w:p>
    <w:p w14:paraId="5B912C77" w14:textId="77777777" w:rsidR="006A67FE" w:rsidRDefault="006A67FE">
      <w:pPr>
        <w:ind w:left="475" w:right="37"/>
        <w:rPr>
          <w:b/>
        </w:rPr>
      </w:pPr>
    </w:p>
    <w:p w14:paraId="1F9E00B5" w14:textId="308AE573" w:rsidR="008579D5" w:rsidRDefault="00000000">
      <w:pPr>
        <w:ind w:left="475" w:right="37"/>
      </w:pPr>
      <w:r>
        <w:rPr>
          <w:b/>
        </w:rPr>
        <w:lastRenderedPageBreak/>
        <w:t>Uwaga:</w:t>
      </w:r>
      <w:r>
        <w:t xml:space="preserve"> Zamawiający przewiduje możliwość zwiększenia zakresu realizacji robót po cenach jednostkowych podanych w formularzu oferty lub zmniejszenia zakresu do posiadanych środków finansowych. </w:t>
      </w:r>
    </w:p>
    <w:p w14:paraId="51BEC865" w14:textId="4B0C7A4A" w:rsidR="008431C2" w:rsidRDefault="008431C2" w:rsidP="008431C2">
      <w:pPr>
        <w:pStyle w:val="Akapitzlist"/>
        <w:numPr>
          <w:ilvl w:val="0"/>
          <w:numId w:val="1"/>
        </w:numPr>
        <w:spacing w:after="0" w:line="360" w:lineRule="auto"/>
        <w:ind w:right="0"/>
      </w:pPr>
      <w:r w:rsidRPr="00AF3192">
        <w:t>Parametry ogrodzenia:</w:t>
      </w:r>
    </w:p>
    <w:p w14:paraId="1F1AB564" w14:textId="5D429401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Siatka ogrodzeniowa o wysokości min. 150 cm, drut min. 3 mm, powlekana zielona, oczka ok. 60x60 cm – łącznie </w:t>
      </w:r>
      <w:r>
        <w:t>154</w:t>
      </w:r>
      <w:r w:rsidRPr="00AC49D5">
        <w:t xml:space="preserve"> m.</w:t>
      </w:r>
    </w:p>
    <w:p w14:paraId="5EAD89FA" w14:textId="4B26E293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Drut do naciągania siatki </w:t>
      </w:r>
      <w:r w:rsidR="00A84E55">
        <w:t>o średnicy min. 3</w:t>
      </w:r>
      <w:r w:rsidRPr="00AC49D5">
        <w:t xml:space="preserve"> </w:t>
      </w:r>
      <w:r w:rsidR="00A84E55">
        <w:t>m</w:t>
      </w:r>
      <w:r w:rsidRPr="00AC49D5">
        <w:t>m wraz z akcesoriami</w:t>
      </w:r>
      <w:r w:rsidR="00A84E55">
        <w:t>.</w:t>
      </w:r>
    </w:p>
    <w:p w14:paraId="4293350E" w14:textId="213AB3CB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Słupki ogrodzeniowe – </w:t>
      </w:r>
      <w:r w:rsidRPr="005A4DA7">
        <w:rPr>
          <w:b/>
          <w:bCs/>
        </w:rPr>
        <w:t>Słupki z rur okrągłych</w:t>
      </w:r>
      <w:r w:rsidRPr="00AC49D5">
        <w:t xml:space="preserve"> o wysokości min. 220 cm. Okrągłe słupki z </w:t>
      </w:r>
      <w:r w:rsidRPr="00AC49D5">
        <w:rPr>
          <w:b/>
          <w:bCs/>
        </w:rPr>
        <w:t>powłoką cynkową</w:t>
      </w:r>
      <w:r w:rsidRPr="00AC49D5">
        <w:t xml:space="preserve"> gwarantującą długotrwałą odporność na zmienne warunki atmosferyczne, takie jak </w:t>
      </w:r>
      <w:r w:rsidRPr="00AC49D5">
        <w:rPr>
          <w:b/>
          <w:bCs/>
        </w:rPr>
        <w:t>śnieg</w:t>
      </w:r>
      <w:r w:rsidRPr="00AC49D5">
        <w:t xml:space="preserve">, </w:t>
      </w:r>
      <w:r w:rsidRPr="00AC49D5">
        <w:rPr>
          <w:b/>
          <w:bCs/>
        </w:rPr>
        <w:t>deszcz</w:t>
      </w:r>
      <w:r w:rsidRPr="00AC49D5">
        <w:t xml:space="preserve"> i </w:t>
      </w:r>
      <w:r w:rsidRPr="00AC49D5">
        <w:rPr>
          <w:b/>
          <w:bCs/>
        </w:rPr>
        <w:t>mróz</w:t>
      </w:r>
      <w:r w:rsidRPr="00AC49D5">
        <w:t xml:space="preserve">. Solidne i </w:t>
      </w:r>
      <w:r w:rsidRPr="00AC49D5">
        <w:rPr>
          <w:u w:val="single"/>
        </w:rPr>
        <w:t>estetyczny wygląd</w:t>
      </w:r>
      <w:r w:rsidRPr="00AC49D5">
        <w:t xml:space="preserve">. – </w:t>
      </w:r>
      <w:r>
        <w:t>2</w:t>
      </w:r>
      <w:r w:rsidRPr="00AC49D5">
        <w:t xml:space="preserve"> szt.</w:t>
      </w:r>
    </w:p>
    <w:p w14:paraId="2072F67F" w14:textId="1024264D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Słupki ogrodzeniowe mają być wbetonowane na głębokość ok. </w:t>
      </w:r>
      <w:r>
        <w:t>5</w:t>
      </w:r>
      <w:r w:rsidRPr="00AC49D5">
        <w:t>0 cm.</w:t>
      </w:r>
    </w:p>
    <w:p w14:paraId="5C1DDF31" w14:textId="66311358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rPr>
          <w:b/>
          <w:bCs/>
        </w:rPr>
        <w:t>UWAGA</w:t>
      </w:r>
      <w:r w:rsidRPr="00AC49D5">
        <w:t>:</w:t>
      </w:r>
      <w:r>
        <w:t xml:space="preserve"> </w:t>
      </w:r>
      <w:r w:rsidRPr="00AC49D5">
        <w:t>Wykonawca przed wejściem na tereny sąsiednie (pola uprawne) uzgodni z właścicielami zasady wejścia i uzyska zgodę na wejście na działkę. Po zakończeniu realizacji zadaniu uzyska od właściciela oświadczenie że nie zgłasza uwag do stanu pola po wykonanych robotach.</w:t>
      </w:r>
    </w:p>
    <w:p w14:paraId="6BEB4916" w14:textId="457180FA" w:rsidR="006A67FE" w:rsidRDefault="006A67FE" w:rsidP="006A67FE">
      <w:pPr>
        <w:pStyle w:val="Akapitzlist"/>
        <w:numPr>
          <w:ilvl w:val="0"/>
          <w:numId w:val="1"/>
        </w:numPr>
        <w:ind w:right="37"/>
      </w:pPr>
      <w:r>
        <w:t xml:space="preserve">Lokalizacja zadania: </w:t>
      </w:r>
    </w:p>
    <w:p w14:paraId="27B3EC26" w14:textId="5B0B9AD4" w:rsidR="00805592" w:rsidRPr="00405D25" w:rsidRDefault="00805592" w:rsidP="00805592">
      <w:pPr>
        <w:pStyle w:val="Akapitzlist"/>
        <w:numPr>
          <w:ilvl w:val="0"/>
          <w:numId w:val="17"/>
        </w:numPr>
        <w:spacing w:after="0" w:line="259" w:lineRule="auto"/>
        <w:ind w:right="-439"/>
        <w:rPr>
          <w:b/>
          <w:bCs/>
        </w:rPr>
      </w:pPr>
      <w:r w:rsidRPr="00405D25">
        <w:rPr>
          <w:b/>
          <w:bCs/>
        </w:rPr>
        <w:t>Odcinek nr 1</w:t>
      </w:r>
    </w:p>
    <w:p w14:paraId="22C8BF83" w14:textId="068EC9D3" w:rsidR="00537A54" w:rsidRDefault="00537A54" w:rsidP="00537A54">
      <w:pPr>
        <w:pStyle w:val="Akapitzlist"/>
        <w:spacing w:after="0" w:line="259" w:lineRule="auto"/>
        <w:ind w:left="1613" w:right="-439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E156AF" wp14:editId="4F3FCDBE">
                <wp:simplePos x="0" y="0"/>
                <wp:positionH relativeFrom="column">
                  <wp:posOffset>2232894</wp:posOffset>
                </wp:positionH>
                <wp:positionV relativeFrom="paragraph">
                  <wp:posOffset>862397</wp:posOffset>
                </wp:positionV>
                <wp:extent cx="1294063" cy="705853"/>
                <wp:effectExtent l="0" t="171450" r="0" b="170815"/>
                <wp:wrapNone/>
                <wp:docPr id="1486695750" name="Ow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37401">
                          <a:off x="0" y="0"/>
                          <a:ext cx="1294063" cy="705853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04F00D" id="Owal 50" o:spid="_x0000_s1026" style="position:absolute;margin-left:175.8pt;margin-top:67.9pt;width:101.9pt;height:55.6pt;rotation:-2689815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" filled="f" strokecolor="#a02b93 [3208]" strokeweight="1.5pt"/>
            </w:pict>
          </mc:Fallback>
        </mc:AlternateContent>
      </w:r>
      <w:r w:rsidRPr="00537A54">
        <w:rPr>
          <w:noProof/>
        </w:rPr>
        <w:drawing>
          <wp:inline distT="0" distB="0" distL="0" distR="0" wp14:anchorId="14DDC1C2" wp14:editId="38BB3C33">
            <wp:extent cx="4753632" cy="3299470"/>
            <wp:effectExtent l="0" t="0" r="8890" b="0"/>
            <wp:docPr id="20684990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4990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0797" cy="331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AF34A" w14:textId="1E7CF448" w:rsidR="00805592" w:rsidRDefault="00805592" w:rsidP="002E63C1">
      <w:pPr>
        <w:spacing w:after="0" w:line="259" w:lineRule="auto"/>
        <w:ind w:left="1253" w:right="-439" w:firstLine="0"/>
      </w:pPr>
    </w:p>
    <w:p w14:paraId="5653BDED" w14:textId="77777777" w:rsidR="006A67FE" w:rsidRDefault="006A67FE" w:rsidP="002E63C1">
      <w:pPr>
        <w:spacing w:after="58" w:line="259" w:lineRule="auto"/>
        <w:ind w:left="0" w:right="0" w:firstLine="708"/>
      </w:pPr>
    </w:p>
    <w:p w14:paraId="6FAB0831" w14:textId="77777777" w:rsidR="00405D25" w:rsidRDefault="00405D25" w:rsidP="002E63C1">
      <w:pPr>
        <w:spacing w:after="58" w:line="259" w:lineRule="auto"/>
        <w:ind w:left="0" w:right="0" w:firstLine="708"/>
      </w:pPr>
    </w:p>
    <w:p w14:paraId="616D0FA1" w14:textId="77777777" w:rsidR="00405D25" w:rsidRDefault="00405D25" w:rsidP="002E63C1">
      <w:pPr>
        <w:spacing w:after="58" w:line="259" w:lineRule="auto"/>
        <w:ind w:left="0" w:right="0" w:firstLine="708"/>
      </w:pPr>
    </w:p>
    <w:p w14:paraId="437CE325" w14:textId="7BB127E0" w:rsidR="002E63C1" w:rsidRDefault="002E63C1" w:rsidP="005A71DE">
      <w:pPr>
        <w:spacing w:after="58" w:line="259" w:lineRule="auto"/>
        <w:ind w:left="545" w:right="0" w:firstLine="708"/>
      </w:pPr>
      <w:r>
        <w:lastRenderedPageBreak/>
        <w:t xml:space="preserve">Zdjęcie poglądowe: </w:t>
      </w:r>
    </w:p>
    <w:p w14:paraId="5D82725C" w14:textId="3E716667" w:rsidR="008579D5" w:rsidRDefault="002E63C1" w:rsidP="00A57F5D">
      <w:pPr>
        <w:spacing w:after="58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 wp14:anchorId="0CB42818" wp14:editId="0491324B">
            <wp:extent cx="5026557" cy="3420653"/>
            <wp:effectExtent l="0" t="0" r="3175" b="8890"/>
            <wp:docPr id="151738780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4" cy="346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0A0CD" w14:textId="77777777" w:rsidR="00405D25" w:rsidRDefault="00405D25" w:rsidP="00405D25">
      <w:pPr>
        <w:pStyle w:val="Akapitzlist"/>
        <w:spacing w:after="123" w:line="259" w:lineRule="auto"/>
        <w:ind w:left="1613" w:right="0" w:firstLine="0"/>
      </w:pPr>
    </w:p>
    <w:p w14:paraId="706A180C" w14:textId="2FFD6D8E" w:rsidR="008579D5" w:rsidRPr="00405D25" w:rsidRDefault="002E63C1" w:rsidP="002E63C1">
      <w:pPr>
        <w:pStyle w:val="Akapitzlist"/>
        <w:numPr>
          <w:ilvl w:val="0"/>
          <w:numId w:val="17"/>
        </w:numPr>
        <w:spacing w:after="123" w:line="259" w:lineRule="auto"/>
        <w:ind w:right="0"/>
        <w:rPr>
          <w:b/>
          <w:bCs/>
        </w:rPr>
      </w:pPr>
      <w:r w:rsidRPr="00405D25">
        <w:rPr>
          <w:b/>
          <w:bCs/>
        </w:rPr>
        <w:t>Odcinek nr 2:</w:t>
      </w:r>
    </w:p>
    <w:p w14:paraId="7EB8A598" w14:textId="60B65730" w:rsidR="002E63C1" w:rsidRDefault="00FC43BD" w:rsidP="006442BE">
      <w:pPr>
        <w:pStyle w:val="Akapitzlist"/>
        <w:spacing w:after="123" w:line="259" w:lineRule="auto"/>
        <w:ind w:left="1613" w:right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A8932F" wp14:editId="4E3BC8D1">
                <wp:simplePos x="0" y="0"/>
                <wp:positionH relativeFrom="page">
                  <wp:align>center</wp:align>
                </wp:positionH>
                <wp:positionV relativeFrom="paragraph">
                  <wp:posOffset>822047</wp:posOffset>
                </wp:positionV>
                <wp:extent cx="671265" cy="708264"/>
                <wp:effectExtent l="19685" t="18415" r="15240" b="34290"/>
                <wp:wrapNone/>
                <wp:docPr id="1970448795" name="Ow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30569">
                          <a:off x="0" y="0"/>
                          <a:ext cx="671265" cy="708264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9DF46" id="Owal 11" o:spid="_x0000_s1026" style="position:absolute;margin-left:0;margin-top:64.75pt;width:52.85pt;height:55.75pt;rotation:3419416fd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" filled="f" strokecolor="#a02b93 [3208]" strokeweight="1.5pt">
                <w10:wrap anchorx="page"/>
              </v:oval>
            </w:pict>
          </mc:Fallback>
        </mc:AlternateContent>
      </w:r>
      <w:r w:rsidRPr="00FC43BD">
        <w:rPr>
          <w:noProof/>
        </w:rPr>
        <w:drawing>
          <wp:inline distT="0" distB="0" distL="0" distR="0" wp14:anchorId="3DE29C91" wp14:editId="48AB655B">
            <wp:extent cx="4978988" cy="3543300"/>
            <wp:effectExtent l="0" t="0" r="0" b="0"/>
            <wp:docPr id="9804013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013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6130" cy="35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04AE9" w14:textId="53323537" w:rsidR="006442BE" w:rsidRDefault="006442BE" w:rsidP="002E63C1">
      <w:pPr>
        <w:pStyle w:val="Akapitzlist"/>
        <w:spacing w:after="123" w:line="259" w:lineRule="auto"/>
        <w:ind w:left="1613" w:right="0" w:firstLine="0"/>
      </w:pPr>
    </w:p>
    <w:p w14:paraId="59AAEED9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638EA47D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7DA61810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66F8DC10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46C0D364" w14:textId="44749EE1" w:rsidR="002E63C1" w:rsidRDefault="006442BE" w:rsidP="005A71DE">
      <w:pPr>
        <w:spacing w:after="123" w:line="259" w:lineRule="auto"/>
        <w:ind w:left="718" w:right="0" w:firstLine="698"/>
      </w:pPr>
      <w:r>
        <w:lastRenderedPageBreak/>
        <w:t>Zdjęcia poglądowe:</w:t>
      </w:r>
    </w:p>
    <w:p w14:paraId="5CF7A046" w14:textId="4D898612" w:rsidR="006442BE" w:rsidRDefault="006442BE" w:rsidP="006442BE">
      <w:pPr>
        <w:pStyle w:val="Akapitzlist"/>
        <w:spacing w:after="123" w:line="259" w:lineRule="auto"/>
        <w:ind w:left="1613" w:right="0" w:firstLine="0"/>
      </w:pPr>
      <w:r>
        <w:rPr>
          <w:noProof/>
        </w:rPr>
        <w:drawing>
          <wp:inline distT="0" distB="0" distL="0" distR="0" wp14:anchorId="2A7DEA53" wp14:editId="410B2078">
            <wp:extent cx="4756994" cy="3426730"/>
            <wp:effectExtent l="0" t="0" r="5715" b="2540"/>
            <wp:docPr id="511764519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105" cy="3443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4754E" w14:textId="3435588E" w:rsidR="006442BE" w:rsidRDefault="006442BE" w:rsidP="006442BE">
      <w:pPr>
        <w:spacing w:after="122" w:line="259" w:lineRule="auto"/>
        <w:ind w:left="480" w:right="37" w:firstLine="0"/>
        <w:jc w:val="center"/>
      </w:pPr>
      <w:r>
        <w:rPr>
          <w:noProof/>
        </w:rPr>
        <w:drawing>
          <wp:inline distT="0" distB="0" distL="0" distR="0" wp14:anchorId="6FF21E32" wp14:editId="03A1E3AC">
            <wp:extent cx="4441990" cy="3333230"/>
            <wp:effectExtent l="0" t="0" r="0" b="635"/>
            <wp:docPr id="50706433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945" cy="335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A3511" w14:textId="6A90AFDA" w:rsidR="00A57F5D" w:rsidRDefault="006442BE" w:rsidP="00A84E55">
      <w:pPr>
        <w:spacing w:after="122" w:line="259" w:lineRule="auto"/>
        <w:ind w:left="480" w:right="37" w:firstLine="0"/>
        <w:jc w:val="center"/>
      </w:pPr>
      <w:r>
        <w:rPr>
          <w:noProof/>
        </w:rPr>
        <w:lastRenderedPageBreak/>
        <w:drawing>
          <wp:inline distT="0" distB="0" distL="0" distR="0" wp14:anchorId="260195BF" wp14:editId="6B49A73E">
            <wp:extent cx="4402224" cy="3302241"/>
            <wp:effectExtent l="0" t="0" r="0" b="0"/>
            <wp:docPr id="43134875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93" cy="33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716B6" w14:textId="77777777" w:rsidR="00A57F5D" w:rsidRDefault="00A57F5D" w:rsidP="00A57F5D">
      <w:pPr>
        <w:spacing w:after="122" w:line="259" w:lineRule="auto"/>
        <w:ind w:left="0" w:right="37" w:firstLine="0"/>
      </w:pPr>
    </w:p>
    <w:p w14:paraId="41D76F38" w14:textId="408D10CD" w:rsidR="00A57F5D" w:rsidRPr="00405D25" w:rsidRDefault="00A57F5D" w:rsidP="00A57F5D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3</w:t>
      </w:r>
    </w:p>
    <w:p w14:paraId="1B959C1D" w14:textId="0A7102CB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4D6FA" wp14:editId="57BBEE97">
                <wp:simplePos x="0" y="0"/>
                <wp:positionH relativeFrom="column">
                  <wp:posOffset>2173998</wp:posOffset>
                </wp:positionH>
                <wp:positionV relativeFrom="paragraph">
                  <wp:posOffset>610918</wp:posOffset>
                </wp:positionV>
                <wp:extent cx="1020111" cy="607838"/>
                <wp:effectExtent l="0" t="38100" r="8890" b="40005"/>
                <wp:wrapNone/>
                <wp:docPr id="1212568402" name="Ow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7669">
                          <a:off x="0" y="0"/>
                          <a:ext cx="1020111" cy="607838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73187E" id="Owal 12" o:spid="_x0000_s1026" style="position:absolute;margin-left:171.2pt;margin-top:48.1pt;width:80.3pt;height:47.85pt;rotation:1067875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19CBBCE5" wp14:editId="63078655">
            <wp:extent cx="4445147" cy="3746624"/>
            <wp:effectExtent l="0" t="0" r="0" b="6350"/>
            <wp:docPr id="21004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53710" cy="375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214E" w14:textId="71CBE768" w:rsidR="006442BE" w:rsidRDefault="006442BE" w:rsidP="000B26EC">
      <w:pPr>
        <w:pStyle w:val="Akapitzlist"/>
        <w:spacing w:after="122" w:line="259" w:lineRule="auto"/>
        <w:ind w:left="1613" w:right="37" w:firstLine="0"/>
      </w:pPr>
    </w:p>
    <w:p w14:paraId="4D1A21A1" w14:textId="77777777" w:rsidR="000B26EC" w:rsidRDefault="000B26EC" w:rsidP="000B26EC">
      <w:pPr>
        <w:pStyle w:val="Akapitzlist"/>
        <w:spacing w:after="122" w:line="259" w:lineRule="auto"/>
        <w:ind w:left="1613" w:right="37" w:firstLine="0"/>
      </w:pPr>
    </w:p>
    <w:p w14:paraId="4D693D2D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59FE36FC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1F462205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23C12AB1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7BEE612E" w14:textId="6093DE39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15F45540" w14:textId="5545D9BB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2600C56A" wp14:editId="1B490D55">
            <wp:extent cx="4420560" cy="3315996"/>
            <wp:effectExtent l="0" t="0" r="0" b="0"/>
            <wp:docPr id="1215580124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122" cy="332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D5442" w14:textId="672D977B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0588D77A" wp14:editId="6E2BA440">
            <wp:extent cx="4286679" cy="3215568"/>
            <wp:effectExtent l="0" t="0" r="0" b="4445"/>
            <wp:docPr id="38266187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911" cy="321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E84E5" w14:textId="73787FC0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745BA1CF" wp14:editId="10591210">
            <wp:extent cx="4270724" cy="3203600"/>
            <wp:effectExtent l="0" t="0" r="0" b="0"/>
            <wp:docPr id="2005700809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834" cy="321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3A98E" w14:textId="75121992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58F3D3F7" wp14:editId="0983FBC5">
            <wp:extent cx="4729881" cy="3549259"/>
            <wp:effectExtent l="0" t="0" r="0" b="0"/>
            <wp:docPr id="1431929013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231" cy="355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09A44" w14:textId="77777777" w:rsidR="000B26EC" w:rsidRDefault="000B26EC" w:rsidP="000B26EC">
      <w:pPr>
        <w:pStyle w:val="Akapitzlist"/>
        <w:spacing w:after="122" w:line="259" w:lineRule="auto"/>
        <w:ind w:left="1613" w:right="37" w:firstLine="0"/>
      </w:pPr>
    </w:p>
    <w:p w14:paraId="53A2A3E4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F35284B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EC0D22E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3DB19DBD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BFFA9E5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7C13AB98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CF787BD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7C8410F4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0832111F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09F5DC3E" w14:textId="448F970D" w:rsidR="000B26EC" w:rsidRPr="00405D25" w:rsidRDefault="000B26EC" w:rsidP="000B26EC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lastRenderedPageBreak/>
        <w:t>Odcinek nr 4</w:t>
      </w:r>
    </w:p>
    <w:p w14:paraId="7C827428" w14:textId="1E49EF81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75E755" wp14:editId="4588D8BB">
                <wp:simplePos x="0" y="0"/>
                <wp:positionH relativeFrom="column">
                  <wp:posOffset>3286668</wp:posOffset>
                </wp:positionH>
                <wp:positionV relativeFrom="paragraph">
                  <wp:posOffset>1157568</wp:posOffset>
                </wp:positionV>
                <wp:extent cx="725815" cy="402425"/>
                <wp:effectExtent l="19050" t="38100" r="17145" b="36195"/>
                <wp:wrapNone/>
                <wp:docPr id="928626643" name="Ow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2061">
                          <a:off x="0" y="0"/>
                          <a:ext cx="725815" cy="40242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9368B8" id="Owal 13" o:spid="_x0000_s1026" style="position:absolute;margin-left:258.8pt;margin-top:91.15pt;width:57.15pt;height:31.7pt;rotation:1028982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0C285316" wp14:editId="44C2A0A6">
            <wp:extent cx="4756994" cy="3475024"/>
            <wp:effectExtent l="0" t="0" r="5715" b="0"/>
            <wp:docPr id="17646942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9420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9280" cy="34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51DAB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02DC6042" w14:textId="00FD87F3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t>Zdjęcia poglądowe:</w:t>
      </w:r>
    </w:p>
    <w:p w14:paraId="20D85AF2" w14:textId="27261F26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4F59D5B7" wp14:editId="5966F348">
            <wp:extent cx="4561840" cy="3421974"/>
            <wp:effectExtent l="0" t="0" r="0" b="7620"/>
            <wp:docPr id="615448399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811" cy="343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EA780" w14:textId="0F43FBD5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33765E0A" wp14:editId="385C966A">
            <wp:extent cx="4562399" cy="3423583"/>
            <wp:effectExtent l="0" t="0" r="0" b="5715"/>
            <wp:docPr id="2146649189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106" cy="343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37E3F" w14:textId="28245C8D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792E7099" wp14:editId="1169511A">
            <wp:extent cx="4545572" cy="3409773"/>
            <wp:effectExtent l="0" t="0" r="7620" b="635"/>
            <wp:docPr id="1223110482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363" cy="342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D23DE" w14:textId="7AD82FDA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27EB2B84" wp14:editId="21629790">
            <wp:extent cx="4540876" cy="3406249"/>
            <wp:effectExtent l="0" t="0" r="0" b="3810"/>
            <wp:docPr id="30485936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419" cy="341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77B12" w14:textId="77777777" w:rsidR="00A57F5D" w:rsidRDefault="00A57F5D" w:rsidP="00A84E55">
      <w:pPr>
        <w:spacing w:after="122" w:line="259" w:lineRule="auto"/>
        <w:ind w:left="0" w:right="37" w:firstLine="0"/>
      </w:pPr>
    </w:p>
    <w:p w14:paraId="47D4ADBD" w14:textId="715FD8ED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5</w:t>
      </w:r>
    </w:p>
    <w:p w14:paraId="09C8EFF4" w14:textId="22C06517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F2DA0E" wp14:editId="16A10F60">
                <wp:simplePos x="0" y="0"/>
                <wp:positionH relativeFrom="margin">
                  <wp:align>center</wp:align>
                </wp:positionH>
                <wp:positionV relativeFrom="paragraph">
                  <wp:posOffset>798438</wp:posOffset>
                </wp:positionV>
                <wp:extent cx="828426" cy="605572"/>
                <wp:effectExtent l="0" t="38100" r="10160" b="42545"/>
                <wp:wrapNone/>
                <wp:docPr id="208561442" name="Ow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8855">
                          <a:off x="0" y="0"/>
                          <a:ext cx="828426" cy="605572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A1B65F" id="Owal 14" o:spid="_x0000_s1026" style="position:absolute;margin-left:0;margin-top:62.85pt;width:65.25pt;height:47.7pt;rotation:1451464fd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" filled="f" strokecolor="#a02b93 [3208]" strokeweight="1.5pt">
                <w10:wrap anchorx="margin"/>
              </v:oval>
            </w:pict>
          </mc:Fallback>
        </mc:AlternateContent>
      </w:r>
      <w:r w:rsidRPr="00320EA8">
        <w:rPr>
          <w:noProof/>
        </w:rPr>
        <w:drawing>
          <wp:inline distT="0" distB="0" distL="0" distR="0" wp14:anchorId="09DC3880" wp14:editId="701C7209">
            <wp:extent cx="4420770" cy="3990590"/>
            <wp:effectExtent l="0" t="0" r="0" b="0"/>
            <wp:docPr id="5826211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2119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28458" cy="39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1B588" w14:textId="12C53A94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1A95DBFD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66C2E808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50AE1A5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24C49AB8" w14:textId="5E4C6D53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7FC7BBCC" w14:textId="7D6894DE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7776057C" wp14:editId="3DE4C05E">
            <wp:extent cx="4471575" cy="3197713"/>
            <wp:effectExtent l="0" t="0" r="5715" b="3175"/>
            <wp:docPr id="288579393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438" cy="320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15A1A" w14:textId="5DD2B235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6BEE692B" wp14:editId="59190C1B">
            <wp:extent cx="4398010" cy="3299081"/>
            <wp:effectExtent l="0" t="0" r="2540" b="0"/>
            <wp:docPr id="620553882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879" cy="331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525AB" w14:textId="1EE835C0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12EAD14E" wp14:editId="49D5D3A2">
            <wp:extent cx="4398368" cy="3300495"/>
            <wp:effectExtent l="0" t="0" r="2540" b="0"/>
            <wp:docPr id="131762735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950" cy="330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3EA40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3B0BA74E" w14:textId="68423B61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6</w:t>
      </w:r>
    </w:p>
    <w:p w14:paraId="599685EC" w14:textId="6BEEFC71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576EAA" wp14:editId="7FC0DC9A">
                <wp:simplePos x="0" y="0"/>
                <wp:positionH relativeFrom="column">
                  <wp:posOffset>3172570</wp:posOffset>
                </wp:positionH>
                <wp:positionV relativeFrom="paragraph">
                  <wp:posOffset>953884</wp:posOffset>
                </wp:positionV>
                <wp:extent cx="665979" cy="523269"/>
                <wp:effectExtent l="0" t="38100" r="1270" b="29210"/>
                <wp:wrapNone/>
                <wp:docPr id="1293993600" name="Ow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77236">
                          <a:off x="0" y="0"/>
                          <a:ext cx="665979" cy="523269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FDA703" id="Owal 15" o:spid="_x0000_s1026" style="position:absolute;margin-left:249.8pt;margin-top:75.1pt;width:52.45pt;height:41.2pt;rotation:1831989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313F5EA8" wp14:editId="671F2500">
            <wp:extent cx="4438682" cy="3724302"/>
            <wp:effectExtent l="0" t="0" r="0" b="9525"/>
            <wp:docPr id="1537903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9030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38682" cy="37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60C74" w14:textId="65D9A2B9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1584DA46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6FF8D4C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641E6079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795F0B6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5DAA992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C910FC7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036671E" w14:textId="40A81DEE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33588C31" w14:textId="41B46FB9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149DD29D" wp14:editId="27A3969D">
            <wp:extent cx="4425332" cy="3319576"/>
            <wp:effectExtent l="0" t="0" r="0" b="0"/>
            <wp:docPr id="1646055782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057" cy="333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646A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43B210A3" w14:textId="7C52D951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7</w:t>
      </w:r>
    </w:p>
    <w:p w14:paraId="014BF4B5" w14:textId="447BD710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66524" wp14:editId="152444A9">
                <wp:simplePos x="0" y="0"/>
                <wp:positionH relativeFrom="column">
                  <wp:posOffset>3260409</wp:posOffset>
                </wp:positionH>
                <wp:positionV relativeFrom="paragraph">
                  <wp:posOffset>1070386</wp:posOffset>
                </wp:positionV>
                <wp:extent cx="470413" cy="259519"/>
                <wp:effectExtent l="0" t="38100" r="6350" b="45720"/>
                <wp:wrapNone/>
                <wp:docPr id="941728190" name="Ow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7028">
                          <a:off x="0" y="0"/>
                          <a:ext cx="470413" cy="259519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14D3D" id="Owal 16" o:spid="_x0000_s1026" style="position:absolute;margin-left:256.75pt;margin-top:84.3pt;width:37.05pt;height:20.45pt;rotation:1733458fd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5789BA43" wp14:editId="48473903">
            <wp:extent cx="4941988" cy="2885615"/>
            <wp:effectExtent l="0" t="0" r="0" b="0"/>
            <wp:docPr id="9217041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0411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57105" cy="28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634E" w14:textId="2236F99B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6F107DB8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21F5E8D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1C013C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5DF706B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0795FFB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284ABFF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EB5183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14984D8F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18A56473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EF2797F" w14:textId="31E4267D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Zdjęcie poglądowe:</w:t>
      </w:r>
    </w:p>
    <w:p w14:paraId="4DFF0A65" w14:textId="64B17810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06293B08" wp14:editId="6FE30207">
            <wp:extent cx="4947274" cy="3711099"/>
            <wp:effectExtent l="0" t="0" r="6350" b="3810"/>
            <wp:docPr id="2131583003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229" cy="373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6A77B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670683B3" w14:textId="61746235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8</w:t>
      </w:r>
    </w:p>
    <w:p w14:paraId="72EAF457" w14:textId="23ABB4ED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48B20E" wp14:editId="47757E54">
                <wp:simplePos x="0" y="0"/>
                <wp:positionH relativeFrom="column">
                  <wp:posOffset>3416190</wp:posOffset>
                </wp:positionH>
                <wp:positionV relativeFrom="paragraph">
                  <wp:posOffset>2056074</wp:posOffset>
                </wp:positionV>
                <wp:extent cx="572442" cy="303833"/>
                <wp:effectExtent l="0" t="57150" r="0" b="58420"/>
                <wp:wrapNone/>
                <wp:docPr id="1387395655" name="Ow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91186">
                          <a:off x="0" y="0"/>
                          <a:ext cx="572442" cy="303833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207D56" id="Owal 17" o:spid="_x0000_s1026" style="position:absolute;margin-left:269pt;margin-top:161.9pt;width:45.05pt;height:23.9pt;rotation:1628773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33A16FEB" wp14:editId="61C56AD1">
            <wp:extent cx="4890961" cy="3419750"/>
            <wp:effectExtent l="0" t="0" r="5080" b="9525"/>
            <wp:docPr id="7433477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34775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97605" cy="342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7C98C" w14:textId="46C54D71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7B1C585F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C568BDA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629BBF8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40DA8C7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B9D310E" w14:textId="7A1CE06C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3A910F02" w14:textId="4BCFA8BB" w:rsidR="00873F78" w:rsidRDefault="000C044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05FC8EA3" wp14:editId="22B4D0A2">
            <wp:extent cx="4920846" cy="3691276"/>
            <wp:effectExtent l="0" t="0" r="0" b="4445"/>
            <wp:docPr id="573131305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091" cy="370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9F765" w14:textId="7621BBAB" w:rsidR="000C0448" w:rsidRDefault="000C044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768EC7D7" wp14:editId="512DAD6A">
            <wp:extent cx="4836277" cy="3627840"/>
            <wp:effectExtent l="0" t="0" r="2540" b="0"/>
            <wp:docPr id="1581250295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76" cy="365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47C58" w14:textId="4F580941" w:rsidR="006442BE" w:rsidRDefault="00000000" w:rsidP="006442BE">
      <w:pPr>
        <w:numPr>
          <w:ilvl w:val="0"/>
          <w:numId w:val="1"/>
        </w:numPr>
        <w:spacing w:after="122" w:line="259" w:lineRule="auto"/>
        <w:ind w:left="480" w:right="37"/>
      </w:pPr>
      <w:r>
        <w:t xml:space="preserve">Termin realizacji: </w:t>
      </w:r>
    </w:p>
    <w:p w14:paraId="207BFDE3" w14:textId="77777777" w:rsidR="008579D5" w:rsidRDefault="00000000">
      <w:pPr>
        <w:spacing w:after="122" w:line="259" w:lineRule="auto"/>
        <w:ind w:left="475" w:right="0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wykonanie całego zakresu zamówienia do: 60 dni od dnia podpisania umowy. </w:t>
      </w:r>
    </w:p>
    <w:p w14:paraId="4FC7B2D9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Warunki płatności: </w:t>
      </w:r>
    </w:p>
    <w:p w14:paraId="3B251050" w14:textId="77777777" w:rsidR="008579D5" w:rsidRDefault="00000000">
      <w:pPr>
        <w:numPr>
          <w:ilvl w:val="2"/>
          <w:numId w:val="5"/>
        </w:numPr>
        <w:spacing w:after="123" w:line="259" w:lineRule="auto"/>
        <w:ind w:left="892" w:right="37" w:hanging="427"/>
      </w:pPr>
      <w:r>
        <w:t xml:space="preserve">Przewiduje się jedną płatność końcową. </w:t>
      </w:r>
    </w:p>
    <w:p w14:paraId="17EFB2F8" w14:textId="77777777" w:rsidR="008579D5" w:rsidRDefault="00000000">
      <w:pPr>
        <w:numPr>
          <w:ilvl w:val="2"/>
          <w:numId w:val="5"/>
        </w:numPr>
        <w:ind w:left="892" w:right="37" w:hanging="427"/>
      </w:pPr>
      <w:r>
        <w:lastRenderedPageBreak/>
        <w:t xml:space="preserve">Podstawą wystawienia faktury końcowej będzie podpisany protokół odbioru końcowego przez Wykonawcę i Zamawiającego. </w:t>
      </w:r>
    </w:p>
    <w:p w14:paraId="61B188C4" w14:textId="77777777" w:rsidR="008579D5" w:rsidRDefault="00000000">
      <w:pPr>
        <w:numPr>
          <w:ilvl w:val="2"/>
          <w:numId w:val="5"/>
        </w:numPr>
        <w:spacing w:after="122" w:line="259" w:lineRule="auto"/>
        <w:ind w:left="892" w:right="37" w:hanging="427"/>
      </w:pPr>
      <w:r>
        <w:t xml:space="preserve">Płatność dokonana będzie w terminie 30 dni od dnia dostarczenia faktury. </w:t>
      </w:r>
    </w:p>
    <w:p w14:paraId="72D8BBA4" w14:textId="77777777" w:rsidR="008579D5" w:rsidRDefault="00000000">
      <w:pPr>
        <w:numPr>
          <w:ilvl w:val="2"/>
          <w:numId w:val="5"/>
        </w:numPr>
        <w:spacing w:line="259" w:lineRule="auto"/>
        <w:ind w:left="892" w:right="37" w:hanging="427"/>
      </w:pPr>
      <w:r>
        <w:t xml:space="preserve">Za termin zapłaty uznaje się dzień obciążenia rachunku płatnika. </w:t>
      </w:r>
    </w:p>
    <w:p w14:paraId="7FA366C1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Upoważniona osoba do kontaktu w sprawie zamówienia: </w:t>
      </w:r>
    </w:p>
    <w:p w14:paraId="3AA9F4C6" w14:textId="77777777" w:rsidR="008579D5" w:rsidRDefault="00000000">
      <w:pPr>
        <w:numPr>
          <w:ilvl w:val="2"/>
          <w:numId w:val="10"/>
        </w:numPr>
        <w:spacing w:after="123" w:line="259" w:lineRule="auto"/>
        <w:ind w:left="892" w:right="19" w:hanging="427"/>
      </w:pPr>
      <w:r>
        <w:t xml:space="preserve">Wojciech Różycki tel. 667 147 910 </w:t>
      </w:r>
    </w:p>
    <w:p w14:paraId="252010BF" w14:textId="77777777" w:rsidR="008579D5" w:rsidRDefault="00000000">
      <w:pPr>
        <w:numPr>
          <w:ilvl w:val="2"/>
          <w:numId w:val="10"/>
        </w:numPr>
        <w:spacing w:after="122" w:line="259" w:lineRule="auto"/>
        <w:ind w:left="892" w:right="19" w:hanging="427"/>
      </w:pPr>
      <w:r>
        <w:t xml:space="preserve">Teresa Trzaska tel. 698 213 673, email: </w:t>
      </w:r>
      <w:r>
        <w:rPr>
          <w:color w:val="0000FF"/>
          <w:u w:val="single" w:color="0000FF"/>
        </w:rPr>
        <w:t>rodwyzwolenielwowek@pzd.pl</w:t>
      </w:r>
      <w:r>
        <w:t xml:space="preserve"> </w:t>
      </w:r>
    </w:p>
    <w:p w14:paraId="5A2F276F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Oświadczenia i dokumenty jakie należy dostarczyć: </w:t>
      </w:r>
    </w:p>
    <w:p w14:paraId="5E08A211" w14:textId="77777777" w:rsidR="008579D5" w:rsidRDefault="00000000">
      <w:pPr>
        <w:ind w:left="892" w:right="37" w:hanging="427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Wypełniony formularz oferty (wzór załącznik nr 1) wraz z oświadczeniem o braku powiązań osobowych i kapitałowych z Zamawiającym. </w:t>
      </w:r>
    </w:p>
    <w:p w14:paraId="0C3E50BA" w14:textId="77777777" w:rsidR="008579D5" w:rsidRDefault="00000000">
      <w:pPr>
        <w:numPr>
          <w:ilvl w:val="0"/>
          <w:numId w:val="1"/>
        </w:numPr>
        <w:spacing w:after="122" w:line="259" w:lineRule="auto"/>
        <w:ind w:right="37"/>
      </w:pPr>
      <w:r>
        <w:t xml:space="preserve">Kryteria oceny ofert: </w:t>
      </w:r>
    </w:p>
    <w:p w14:paraId="4DABAE49" w14:textId="77777777" w:rsidR="008579D5" w:rsidRDefault="00000000">
      <w:pPr>
        <w:numPr>
          <w:ilvl w:val="2"/>
          <w:numId w:val="9"/>
        </w:numPr>
        <w:spacing w:line="259" w:lineRule="auto"/>
        <w:ind w:left="892" w:right="37" w:hanging="427"/>
      </w:pPr>
      <w:r>
        <w:t xml:space="preserve">Przy wyborze oferty Zamawiający będzie kierował się następującymi kryteriami i ich znaczeniem: </w:t>
      </w:r>
    </w:p>
    <w:p w14:paraId="226B74DB" w14:textId="77777777" w:rsidR="00A57F5D" w:rsidRDefault="00A57F5D" w:rsidP="00A57F5D">
      <w:pPr>
        <w:spacing w:line="259" w:lineRule="auto"/>
        <w:ind w:right="37"/>
      </w:pPr>
    </w:p>
    <w:p w14:paraId="187CFD2D" w14:textId="77777777" w:rsidR="00A57F5D" w:rsidRDefault="00A57F5D" w:rsidP="00A57F5D">
      <w:pPr>
        <w:spacing w:line="259" w:lineRule="auto"/>
        <w:ind w:right="37"/>
      </w:pPr>
    </w:p>
    <w:tbl>
      <w:tblPr>
        <w:tblStyle w:val="TableGrid"/>
        <w:tblW w:w="4316" w:type="dxa"/>
        <w:tblInd w:w="2939" w:type="dxa"/>
        <w:tblCellMar>
          <w:top w:w="53" w:type="dxa"/>
          <w:left w:w="110" w:type="dxa"/>
          <w:right w:w="59" w:type="dxa"/>
        </w:tblCellMar>
        <w:tblLook w:val="04A0" w:firstRow="1" w:lastRow="0" w:firstColumn="1" w:lastColumn="0" w:noHBand="0" w:noVBand="1"/>
      </w:tblPr>
      <w:tblGrid>
        <w:gridCol w:w="2158"/>
        <w:gridCol w:w="2158"/>
      </w:tblGrid>
      <w:tr w:rsidR="008579D5" w14:paraId="5383C940" w14:textId="77777777">
        <w:trPr>
          <w:trHeight w:val="44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01A2" w14:textId="77777777" w:rsidR="008579D5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nazwa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78E6" w14:textId="77777777" w:rsidR="008579D5" w:rsidRDefault="00000000">
            <w:pPr>
              <w:spacing w:after="0" w:line="259" w:lineRule="auto"/>
              <w:ind w:left="0" w:right="0" w:firstLine="0"/>
            </w:pPr>
            <w:r>
              <w:t xml:space="preserve">Waga (znaczenie) % </w:t>
            </w:r>
          </w:p>
        </w:tc>
      </w:tr>
      <w:tr w:rsidR="008579D5" w14:paraId="19744B97" w14:textId="77777777">
        <w:trPr>
          <w:trHeight w:val="44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70D9" w14:textId="77777777" w:rsidR="008579D5" w:rsidRDefault="00000000">
            <w:pPr>
              <w:spacing w:after="0" w:line="259" w:lineRule="auto"/>
              <w:ind w:left="0" w:right="55" w:firstLine="0"/>
              <w:jc w:val="center"/>
            </w:pPr>
            <w:r>
              <w:t xml:space="preserve">Cena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EB15" w14:textId="77777777" w:rsidR="008579D5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80 </w:t>
            </w:r>
          </w:p>
        </w:tc>
      </w:tr>
      <w:tr w:rsidR="008579D5" w14:paraId="3B7ADD48" w14:textId="77777777">
        <w:trPr>
          <w:trHeight w:val="451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AADC" w14:textId="77777777" w:rsidR="008579D5" w:rsidRDefault="00000000">
            <w:pPr>
              <w:spacing w:after="0" w:line="259" w:lineRule="auto"/>
              <w:ind w:left="0" w:right="53" w:firstLine="0"/>
              <w:jc w:val="center"/>
            </w:pPr>
            <w:r>
              <w:t xml:space="preserve">Gwarancja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8CF2" w14:textId="77777777" w:rsidR="008579D5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20 </w:t>
            </w:r>
          </w:p>
        </w:tc>
      </w:tr>
    </w:tbl>
    <w:p w14:paraId="7387E3ED" w14:textId="77777777" w:rsidR="008579D5" w:rsidRDefault="00000000">
      <w:pPr>
        <w:spacing w:after="126" w:line="259" w:lineRule="auto"/>
        <w:ind w:left="480" w:right="0" w:firstLine="0"/>
      </w:pPr>
      <w:r>
        <w:t xml:space="preserve"> </w:t>
      </w:r>
    </w:p>
    <w:p w14:paraId="3F3FF3F5" w14:textId="77777777" w:rsidR="008579D5" w:rsidRDefault="00000000">
      <w:pPr>
        <w:numPr>
          <w:ilvl w:val="2"/>
          <w:numId w:val="9"/>
        </w:numPr>
        <w:ind w:left="892" w:right="37" w:hanging="427"/>
      </w:pPr>
      <w:r>
        <w:t>W kryterium „cena” (</w:t>
      </w:r>
      <w:proofErr w:type="spellStart"/>
      <w:r>
        <w:t>K</w:t>
      </w:r>
      <w:r>
        <w:rPr>
          <w:vertAlign w:val="subscript"/>
        </w:rPr>
        <w:t>c</w:t>
      </w:r>
      <w:proofErr w:type="spellEnd"/>
      <w:r>
        <w:t xml:space="preserve">) punkty będą przyznawane w następujący sposób zgodnie z formułą: </w:t>
      </w:r>
    </w:p>
    <w:p w14:paraId="137ED765" w14:textId="77777777" w:rsidR="008579D5" w:rsidRDefault="00000000">
      <w:pPr>
        <w:spacing w:after="122" w:line="259" w:lineRule="auto"/>
        <w:ind w:left="918" w:right="0"/>
      </w:pPr>
      <w:proofErr w:type="spellStart"/>
      <w:r>
        <w:t>K</w:t>
      </w:r>
      <w:r>
        <w:rPr>
          <w:vertAlign w:val="subscript"/>
        </w:rPr>
        <w:t>Cn</w:t>
      </w:r>
      <w:proofErr w:type="spellEnd"/>
      <w:r>
        <w:t>= (</w:t>
      </w:r>
      <w:proofErr w:type="spellStart"/>
      <w:r>
        <w:t>C</w:t>
      </w:r>
      <w:r>
        <w:rPr>
          <w:vertAlign w:val="subscript"/>
        </w:rPr>
        <w:t>min</w:t>
      </w:r>
      <w:proofErr w:type="spellEnd"/>
      <w:r>
        <w:t>/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) x 100 pkt x 80 % </w:t>
      </w:r>
    </w:p>
    <w:p w14:paraId="041A0BEC" w14:textId="77777777" w:rsidR="008579D5" w:rsidRDefault="00000000">
      <w:pPr>
        <w:ind w:left="918" w:right="37"/>
      </w:pPr>
      <w:r>
        <w:t xml:space="preserve">gdzie: </w:t>
      </w:r>
      <w:proofErr w:type="spellStart"/>
      <w:r>
        <w:t>K</w:t>
      </w:r>
      <w:r>
        <w:rPr>
          <w:vertAlign w:val="subscript"/>
        </w:rPr>
        <w:t>Cn</w:t>
      </w:r>
      <w:proofErr w:type="spellEnd"/>
      <w:r>
        <w:t xml:space="preserve"> – ilość punktów przyznana danej ofercie w kryterium „Cena” (n – numer oferty); </w:t>
      </w:r>
    </w:p>
    <w:p w14:paraId="7648021F" w14:textId="77777777" w:rsidR="008579D5" w:rsidRDefault="00000000">
      <w:pPr>
        <w:spacing w:after="123" w:line="259" w:lineRule="auto"/>
        <w:ind w:left="918" w:right="37"/>
      </w:pPr>
      <w:proofErr w:type="spellStart"/>
      <w:r>
        <w:t>C</w:t>
      </w:r>
      <w:r>
        <w:rPr>
          <w:vertAlign w:val="subscript"/>
        </w:rPr>
        <w:t>min</w:t>
      </w:r>
      <w:proofErr w:type="spellEnd"/>
      <w:r>
        <w:t xml:space="preserve"> – cena (brutto) oferty najniższej; </w:t>
      </w:r>
    </w:p>
    <w:p w14:paraId="4386519A" w14:textId="77777777" w:rsidR="008579D5" w:rsidRDefault="00000000">
      <w:pPr>
        <w:spacing w:after="122" w:line="259" w:lineRule="auto"/>
        <w:ind w:left="918" w:right="0"/>
      </w:pP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– cena (brutto) oferty ocenianej (n – numer oferty)  </w:t>
      </w:r>
    </w:p>
    <w:p w14:paraId="12F561FB" w14:textId="77777777" w:rsidR="008579D5" w:rsidRDefault="00000000">
      <w:pPr>
        <w:ind w:left="918" w:right="37"/>
      </w:pPr>
      <w:r>
        <w:t xml:space="preserve">oferty będą oceniane w odniesieniu do najkorzystniejszych warunków przedstawionych przez wykonawców w zakresie powyższych kryteriów;  </w:t>
      </w:r>
    </w:p>
    <w:p w14:paraId="6ABC9646" w14:textId="77777777" w:rsidR="008579D5" w:rsidRDefault="00000000">
      <w:pPr>
        <w:ind w:left="918" w:right="37"/>
      </w:pPr>
      <w:r>
        <w:t xml:space="preserve">UWAGA! Wszystkie kwoty wskazane w formularzu oferty należy podać w zaokrągleniu do pełnych groszy. </w:t>
      </w:r>
    </w:p>
    <w:p w14:paraId="5FDDEF31" w14:textId="77777777" w:rsidR="008579D5" w:rsidRDefault="00000000">
      <w:pPr>
        <w:numPr>
          <w:ilvl w:val="2"/>
          <w:numId w:val="9"/>
        </w:numPr>
        <w:spacing w:after="126" w:line="259" w:lineRule="auto"/>
        <w:ind w:left="892" w:right="37" w:hanging="427"/>
      </w:pPr>
      <w:r>
        <w:t>W kryterium gwarancja (K</w:t>
      </w:r>
      <w:r>
        <w:rPr>
          <w:vertAlign w:val="subscript"/>
        </w:rPr>
        <w:t>g</w:t>
      </w:r>
      <w:r>
        <w:t xml:space="preserve">) punkty będą przyznawane według następujących zasad: </w:t>
      </w:r>
    </w:p>
    <w:p w14:paraId="602E1CFD" w14:textId="77777777" w:rsidR="008579D5" w:rsidRDefault="00000000">
      <w:pPr>
        <w:spacing w:line="359" w:lineRule="auto"/>
        <w:ind w:left="908" w:right="47" w:firstLine="0"/>
        <w:jc w:val="both"/>
      </w:pPr>
      <w:r>
        <w:rPr>
          <w:b/>
        </w:rPr>
        <w:t>W kryterium „Okres gwarancji” (K</w:t>
      </w:r>
      <w:r>
        <w:rPr>
          <w:b/>
          <w:vertAlign w:val="subscript"/>
        </w:rPr>
        <w:t>g</w:t>
      </w:r>
      <w:r>
        <w:rPr>
          <w:b/>
        </w:rPr>
        <w:t>)</w:t>
      </w:r>
      <w:r>
        <w:t xml:space="preserve"> oferta może uzyskać maksymalnie 20 punktów. Ocena zostanie dokonana na podstawie okresu gwarancji wskazanego przez Wykonawcę w Ofercie. </w:t>
      </w:r>
      <w:r>
        <w:lastRenderedPageBreak/>
        <w:t xml:space="preserve">Minimalny wymagany przez Zamawiającego okres gwarancji wynosi 24 miesiące. Każde dodatkowe 6 miesięcy gwarancji powyżej wymaganego 24 miesięcznego okresu będzie premiowane przez </w:t>
      </w:r>
      <w:proofErr w:type="spellStart"/>
      <w:r>
        <w:t>Zamawiajacego</w:t>
      </w:r>
      <w:proofErr w:type="spellEnd"/>
      <w:r>
        <w:t xml:space="preserve">. Przyjmuje się, że punkty w tym kryterium będą przyznawane następująco: </w:t>
      </w:r>
    </w:p>
    <w:p w14:paraId="641B0F38" w14:textId="77777777" w:rsidR="008579D5" w:rsidRDefault="00000000">
      <w:pPr>
        <w:spacing w:line="259" w:lineRule="auto"/>
        <w:ind w:left="1057" w:right="37"/>
      </w:pPr>
      <w:r>
        <w:t xml:space="preserve">24 miesiące (wymagane) – 0 punktów </w:t>
      </w:r>
    </w:p>
    <w:p w14:paraId="7D23B41A" w14:textId="77777777" w:rsidR="008579D5" w:rsidRDefault="00000000">
      <w:pPr>
        <w:spacing w:after="123" w:line="259" w:lineRule="auto"/>
        <w:ind w:left="1057" w:right="37"/>
      </w:pPr>
      <w:r>
        <w:t xml:space="preserve">30 </w:t>
      </w:r>
      <w:proofErr w:type="spellStart"/>
      <w:r>
        <w:t>miecięcy</w:t>
      </w:r>
      <w:proofErr w:type="spellEnd"/>
      <w:r>
        <w:t xml:space="preserve"> – 5 punktów </w:t>
      </w:r>
    </w:p>
    <w:p w14:paraId="5DC144B3" w14:textId="77777777" w:rsidR="008579D5" w:rsidRDefault="00000000">
      <w:pPr>
        <w:spacing w:after="123" w:line="259" w:lineRule="auto"/>
        <w:ind w:left="1057" w:right="37"/>
      </w:pPr>
      <w:r>
        <w:t xml:space="preserve">36 miesięcy – 10 punktów </w:t>
      </w:r>
    </w:p>
    <w:p w14:paraId="5A757F96" w14:textId="77777777" w:rsidR="008579D5" w:rsidRDefault="00000000">
      <w:pPr>
        <w:spacing w:after="123" w:line="259" w:lineRule="auto"/>
        <w:ind w:left="1057" w:right="37"/>
      </w:pPr>
      <w:r>
        <w:t xml:space="preserve">42 miesiące – 15 punktów </w:t>
      </w:r>
    </w:p>
    <w:p w14:paraId="68AC814B" w14:textId="77777777" w:rsidR="008579D5" w:rsidRDefault="00000000">
      <w:pPr>
        <w:spacing w:after="123" w:line="259" w:lineRule="auto"/>
        <w:ind w:left="1057" w:right="37"/>
      </w:pPr>
      <w:r>
        <w:t xml:space="preserve">48 </w:t>
      </w:r>
      <w:proofErr w:type="spellStart"/>
      <w:r>
        <w:t>mesięcy</w:t>
      </w:r>
      <w:proofErr w:type="spellEnd"/>
      <w:r>
        <w:t xml:space="preserve"> – 20 punktów </w:t>
      </w:r>
    </w:p>
    <w:p w14:paraId="3CE9185A" w14:textId="77777777" w:rsidR="008579D5" w:rsidRDefault="00000000">
      <w:pPr>
        <w:ind w:left="918" w:right="37"/>
      </w:pPr>
      <w:r>
        <w:t>W przypadku braku określenia przez Wykonawcę okresu gwarancji Zamawiający przyjmie minimalny okres gwarancji, tj. 24 m-</w:t>
      </w:r>
      <w:proofErr w:type="spellStart"/>
      <w:r>
        <w:t>cy</w:t>
      </w:r>
      <w:proofErr w:type="spellEnd"/>
      <w:r>
        <w:t xml:space="preserve">. </w:t>
      </w:r>
    </w:p>
    <w:p w14:paraId="55580312" w14:textId="77777777" w:rsidR="008579D5" w:rsidRDefault="00000000">
      <w:pPr>
        <w:ind w:left="918" w:right="37"/>
      </w:pPr>
      <w:r>
        <w:t xml:space="preserve">Jeżeli Wykonawca określi okres gwarancji dłuższy niż 48 miesięcy, Zamawiający do oceny ofert przyjmie okres 48 miesięcy. </w:t>
      </w:r>
    </w:p>
    <w:p w14:paraId="2C7AA33B" w14:textId="77777777" w:rsidR="008579D5" w:rsidRDefault="00000000">
      <w:pPr>
        <w:numPr>
          <w:ilvl w:val="2"/>
          <w:numId w:val="3"/>
        </w:numPr>
        <w:spacing w:after="124" w:line="259" w:lineRule="auto"/>
        <w:ind w:left="892" w:right="37" w:hanging="427"/>
      </w:pPr>
      <w:r>
        <w:t xml:space="preserve">Ocena punktowa będzie wyrażona liczbą zaokrągloną do dwóch miejsc po przecinku </w:t>
      </w:r>
    </w:p>
    <w:p w14:paraId="77D4D22A" w14:textId="77777777" w:rsidR="008579D5" w:rsidRDefault="00000000">
      <w:pPr>
        <w:numPr>
          <w:ilvl w:val="2"/>
          <w:numId w:val="3"/>
        </w:numPr>
        <w:ind w:left="892" w:right="37" w:hanging="427"/>
      </w:pPr>
      <w:r>
        <w:t xml:space="preserve">Za ofertę najkorzystniejszą uznana zostanie oferta, która uzyska największą ilość punktów w wyniku następującego działania: </w:t>
      </w:r>
    </w:p>
    <w:p w14:paraId="3A8F9D41" w14:textId="77777777" w:rsidR="008579D5" w:rsidRDefault="00000000">
      <w:pPr>
        <w:spacing w:after="133" w:line="259" w:lineRule="auto"/>
        <w:ind w:left="435" w:right="0" w:firstLine="0"/>
        <w:jc w:val="center"/>
      </w:pPr>
      <w:r>
        <w:t xml:space="preserve">K = </w:t>
      </w:r>
      <w:proofErr w:type="spellStart"/>
      <w:r>
        <w:t>K</w:t>
      </w:r>
      <w:r>
        <w:rPr>
          <w:vertAlign w:val="subscript"/>
        </w:rPr>
        <w:t>c</w:t>
      </w:r>
      <w:proofErr w:type="spellEnd"/>
      <w:r>
        <w:t xml:space="preserve"> + K</w:t>
      </w:r>
      <w:r>
        <w:rPr>
          <w:vertAlign w:val="subscript"/>
        </w:rPr>
        <w:t>g</w:t>
      </w:r>
      <w:r>
        <w:t xml:space="preserve"> </w:t>
      </w:r>
    </w:p>
    <w:p w14:paraId="3290942A" w14:textId="77777777" w:rsidR="008579D5" w:rsidRDefault="00000000">
      <w:pPr>
        <w:numPr>
          <w:ilvl w:val="2"/>
          <w:numId w:val="11"/>
        </w:numPr>
        <w:ind w:left="892" w:right="37" w:hanging="427"/>
      </w:pPr>
      <w:r>
        <w:t xml:space="preserve">Oferta spełniająca w najwyższym stopniu wyżej wymienione kryterium otrzyma maksymalną liczbę punktów. Maksymalna liczba punktów, jaką może otrzymać oferta to 100 pkt. </w:t>
      </w:r>
    </w:p>
    <w:p w14:paraId="6F90E905" w14:textId="77777777" w:rsidR="008579D5" w:rsidRDefault="00000000">
      <w:pPr>
        <w:numPr>
          <w:ilvl w:val="2"/>
          <w:numId w:val="11"/>
        </w:numPr>
        <w:ind w:left="892" w:right="37" w:hanging="427"/>
      </w:pPr>
      <w:r>
        <w:t xml:space="preserve">Zamawiający udzieli zamówienia Wykonawcy, którego oferta jest zgodna z treścią ogłoszenia i została oceniona jako najkorzystniejsza w oparciu o podane powyżej kryteria wyboru. </w:t>
      </w:r>
    </w:p>
    <w:p w14:paraId="254855E3" w14:textId="77777777" w:rsidR="008579D5" w:rsidRDefault="00000000">
      <w:pPr>
        <w:numPr>
          <w:ilvl w:val="2"/>
          <w:numId w:val="11"/>
        </w:numPr>
        <w:ind w:left="892" w:right="37" w:hanging="427"/>
      </w:pPr>
      <w:r>
        <w:t xml:space="preserve">W przypadku osób fizycznych nie prowadzących działalności gospodarczej do ceny oferty zamawiający dla potrzeb porównania oferty doliczy wszystkie należności cywilnoprawne (podatek, składki ZUS pracownika i pracodawcy). W formularzu w miejscu stawki podatku VAT należy zaznaczyć „nie podlegam” i dodać komentarz, iż oferta jest złożona przez osobę fizyczną nie prowadzącą działalności gospodarczej. </w:t>
      </w:r>
    </w:p>
    <w:p w14:paraId="63139CAF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Zasady wyjaśniania treści ogłoszenia: </w:t>
      </w:r>
    </w:p>
    <w:p w14:paraId="026EE0C3" w14:textId="77777777" w:rsidR="008579D5" w:rsidRDefault="00000000">
      <w:pPr>
        <w:ind w:left="892" w:right="37" w:hanging="427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Treść zapytań wraz z wyjaśnieniami Zamawiający zamieści niezwłocznie na stronie internetowej, na której publikowane jest ogłoszenie o postępowaniu, chyba że zapytanie wpłynie do Zamawiającego na mniej niż 3 dni przed terminem składania ofert. </w:t>
      </w:r>
    </w:p>
    <w:p w14:paraId="72B13DA0" w14:textId="77777777" w:rsidR="008579D5" w:rsidRDefault="00000000">
      <w:pPr>
        <w:numPr>
          <w:ilvl w:val="0"/>
          <w:numId w:val="1"/>
        </w:numPr>
        <w:spacing w:after="122" w:line="259" w:lineRule="auto"/>
        <w:ind w:right="37"/>
      </w:pPr>
      <w:r>
        <w:lastRenderedPageBreak/>
        <w:t xml:space="preserve">Termin, miejsce i forma składania ofert: </w:t>
      </w:r>
    </w:p>
    <w:p w14:paraId="14962A73" w14:textId="3CDDBC73" w:rsidR="008579D5" w:rsidRDefault="00000000">
      <w:pPr>
        <w:numPr>
          <w:ilvl w:val="2"/>
          <w:numId w:val="7"/>
        </w:numPr>
        <w:spacing w:after="123" w:line="259" w:lineRule="auto"/>
        <w:ind w:left="892" w:right="37" w:hanging="427"/>
      </w:pPr>
      <w:r>
        <w:t xml:space="preserve">Termin złożenia oferty: </w:t>
      </w:r>
      <w:r w:rsidRPr="00942D63">
        <w:t xml:space="preserve">do </w:t>
      </w:r>
      <w:r w:rsidRPr="00942D63">
        <w:rPr>
          <w:b/>
        </w:rPr>
        <w:t>2</w:t>
      </w:r>
      <w:r w:rsidR="00342CBD">
        <w:rPr>
          <w:b/>
        </w:rPr>
        <w:t>8</w:t>
      </w:r>
      <w:r w:rsidRPr="00942D63">
        <w:rPr>
          <w:b/>
        </w:rPr>
        <w:t>.0</w:t>
      </w:r>
      <w:r w:rsidR="00942D63" w:rsidRPr="00942D63">
        <w:rPr>
          <w:b/>
        </w:rPr>
        <w:t>8</w:t>
      </w:r>
      <w:r w:rsidRPr="00942D63">
        <w:rPr>
          <w:b/>
        </w:rPr>
        <w:t>.2026r., godz. 1</w:t>
      </w:r>
      <w:r w:rsidR="00342CBD">
        <w:rPr>
          <w:b/>
        </w:rPr>
        <w:t>3</w:t>
      </w:r>
      <w:r w:rsidRPr="00942D63">
        <w:rPr>
          <w:b/>
        </w:rPr>
        <w:t>:00</w:t>
      </w:r>
      <w:r w:rsidRPr="00942D63">
        <w:t>.</w:t>
      </w:r>
      <w:r>
        <w:t xml:space="preserve"> </w:t>
      </w:r>
    </w:p>
    <w:p w14:paraId="5FE749FA" w14:textId="77777777" w:rsidR="008579D5" w:rsidRDefault="00000000">
      <w:pPr>
        <w:numPr>
          <w:ilvl w:val="2"/>
          <w:numId w:val="7"/>
        </w:numPr>
        <w:ind w:left="892" w:right="37" w:hanging="427"/>
      </w:pPr>
      <w:r>
        <w:t xml:space="preserve">Miejsce złożenia oferty: na adres poczty email: </w:t>
      </w:r>
      <w:r>
        <w:rPr>
          <w:color w:val="0000FF"/>
          <w:u w:val="single" w:color="0000FF"/>
        </w:rPr>
        <w:t>rodwyzwolenielwowek@pzd.pl</w:t>
      </w:r>
      <w:r>
        <w:t xml:space="preserve"> lub do siedziby zamawiającego (Al. Wojska Polskiego 25D, 59-600 Lwówek Śląski (obok Powiatowego Inspektoratu Nadzoru Budowlanego w Lwówku Śląskim) do skrzynki na listy umieszczonej na drzwiach biura Ogrodów Działkowych. </w:t>
      </w:r>
    </w:p>
    <w:p w14:paraId="470DF19C" w14:textId="77777777" w:rsidR="008579D5" w:rsidRDefault="00000000">
      <w:pPr>
        <w:numPr>
          <w:ilvl w:val="2"/>
          <w:numId w:val="7"/>
        </w:numPr>
        <w:spacing w:after="123" w:line="259" w:lineRule="auto"/>
        <w:ind w:left="892" w:right="37" w:hanging="427"/>
      </w:pPr>
      <w:r>
        <w:t xml:space="preserve">Forma składania ofert: </w:t>
      </w:r>
    </w:p>
    <w:p w14:paraId="391E5CC9" w14:textId="583A7EF3" w:rsidR="008579D5" w:rsidRDefault="00000000" w:rsidP="005A71DE">
      <w:pPr>
        <w:numPr>
          <w:ilvl w:val="3"/>
          <w:numId w:val="12"/>
        </w:numPr>
        <w:ind w:right="37" w:hanging="216"/>
      </w:pPr>
      <w:r>
        <w:t>W przypadku składania oferty w formie elektronicznej na adres email (wiadomość należy zatytułować: „</w:t>
      </w:r>
      <w:r>
        <w:rPr>
          <w:b/>
        </w:rPr>
        <w:t>Oferta:</w:t>
      </w:r>
      <w:r>
        <w:t xml:space="preserve"> </w:t>
      </w:r>
      <w:r w:rsidR="005A71DE">
        <w:rPr>
          <w:b/>
        </w:rPr>
        <w:t>Remont ogrodzenia</w:t>
      </w:r>
      <w:r>
        <w:rPr>
          <w:b/>
        </w:rPr>
        <w:t xml:space="preserve"> przy ROD </w:t>
      </w:r>
      <w:r w:rsidRPr="005A71DE">
        <w:rPr>
          <w:b/>
        </w:rPr>
        <w:t>Wyzwolenie w Lwówku Śląskim</w:t>
      </w:r>
      <w:r w:rsidR="00342CBD">
        <w:rPr>
          <w:b/>
        </w:rPr>
        <w:t xml:space="preserve"> – II postępowanie</w:t>
      </w:r>
      <w:r w:rsidRPr="005A71DE">
        <w:rPr>
          <w:b/>
        </w:rPr>
        <w:t>”</w:t>
      </w:r>
      <w:r>
        <w:t xml:space="preserve">, ofertę należy podpisać podpisem elektronicznym kwalifikowanym lub profilem zaufanym lub odręcznie i zeskanowany, całą ofertę zaleca się spakować do jednego folderu. Przesyłany folder możne być zabezpieczony hasłem, tak aby nie było możliwości zapoznania się z treścią oferty przed terminem składania. Po terminie składania ofert Wykonawca prześle do Zamawiającego na te same adresy email hasło do pliku z ofertą. </w:t>
      </w:r>
    </w:p>
    <w:p w14:paraId="5CDA4BAE" w14:textId="77777777" w:rsidR="008579D5" w:rsidRDefault="00000000">
      <w:pPr>
        <w:ind w:left="1342" w:right="37"/>
      </w:pPr>
      <w:r>
        <w:t xml:space="preserve">Przykładowy sposób zabezpieczenia folderu hasłem: na folder, w którym znajduje się podpisana oferta naciskamy prawym przyciskiem myszki, najeżdżamy na pole 7Zip, po rozwinięciu się menu naciskamy na „dodaj do archiwum”, po otwarcia okna należy wprowadzić hasło w odpowiednie pole. Następnie należy zatwierdzić klikając OK. Tak zaszyfrowany folder należy przesłać do Zamawiającego przed terminem składania ofert. Przed wysyłką zaleca się sprawdzić czy proces zakładania hasła przebieg poprawnie.  </w:t>
      </w:r>
    </w:p>
    <w:p w14:paraId="3D96490C" w14:textId="77777777" w:rsidR="008579D5" w:rsidRDefault="00000000">
      <w:pPr>
        <w:numPr>
          <w:ilvl w:val="3"/>
          <w:numId w:val="12"/>
        </w:numPr>
        <w:ind w:right="37" w:hanging="216"/>
      </w:pPr>
      <w:r>
        <w:t>W przypadku składania oferty w formie papierowej należy całą ofertę spakować do koperty i zakleić. Kopertę należy opisać w następujący sposób: „</w:t>
      </w:r>
      <w:r>
        <w:rPr>
          <w:b/>
        </w:rPr>
        <w:t xml:space="preserve">Oferta: </w:t>
      </w:r>
    </w:p>
    <w:p w14:paraId="497D2E58" w14:textId="16F501ED" w:rsidR="008579D5" w:rsidRDefault="005A71DE">
      <w:pPr>
        <w:spacing w:after="123" w:line="259" w:lineRule="auto"/>
        <w:ind w:left="1332" w:right="0" w:firstLine="0"/>
      </w:pPr>
      <w:r>
        <w:rPr>
          <w:b/>
        </w:rPr>
        <w:t>Remont ogrodzenia przy ROD Wyzwolenie w Lwówku Śląskim</w:t>
      </w:r>
      <w:r w:rsidR="00342CBD">
        <w:rPr>
          <w:b/>
        </w:rPr>
        <w:t xml:space="preserve"> – II postępowanie”</w:t>
      </w:r>
      <w:r>
        <w:rPr>
          <w:b/>
        </w:rPr>
        <w:t>.</w:t>
      </w:r>
      <w:r>
        <w:t xml:space="preserve"> </w:t>
      </w:r>
    </w:p>
    <w:p w14:paraId="6267CFC4" w14:textId="77777777" w:rsidR="008579D5" w:rsidRDefault="00000000">
      <w:pPr>
        <w:numPr>
          <w:ilvl w:val="2"/>
          <w:numId w:val="4"/>
        </w:numPr>
        <w:ind w:left="892" w:right="37" w:hanging="427"/>
      </w:pPr>
      <w:r>
        <w:t xml:space="preserve">Forma składanych dokumentów: Postępowanie prowadzi się w języku polskim. Dokumenty sporządzone w języku obcym są składane wraz z tłumaczeniem na język polski. </w:t>
      </w:r>
    </w:p>
    <w:p w14:paraId="439A7E53" w14:textId="77777777" w:rsidR="008579D5" w:rsidRDefault="00000000">
      <w:pPr>
        <w:numPr>
          <w:ilvl w:val="2"/>
          <w:numId w:val="4"/>
        </w:numPr>
        <w:ind w:left="892" w:right="37" w:hanging="427"/>
      </w:pPr>
      <w:r>
        <w:t xml:space="preserve">Oferty, które wpłyną do Zamawiającego po wyznaczonym w niniejszym zapytaniu terminie składania ofert – nie będą rozpatrywane. </w:t>
      </w:r>
    </w:p>
    <w:p w14:paraId="18ED141D" w14:textId="77777777" w:rsidR="008579D5" w:rsidRDefault="00000000">
      <w:pPr>
        <w:numPr>
          <w:ilvl w:val="2"/>
          <w:numId w:val="4"/>
        </w:numPr>
        <w:spacing w:after="125" w:line="259" w:lineRule="auto"/>
        <w:ind w:left="892" w:right="37" w:hanging="427"/>
      </w:pPr>
      <w:r>
        <w:t xml:space="preserve">Zamawiający nie dopuszcza możliwości składania ofert częściowych. </w:t>
      </w:r>
    </w:p>
    <w:p w14:paraId="5A296DD5" w14:textId="77777777" w:rsidR="008579D5" w:rsidRDefault="00000000">
      <w:pPr>
        <w:numPr>
          <w:ilvl w:val="0"/>
          <w:numId w:val="1"/>
        </w:numPr>
        <w:ind w:right="37"/>
      </w:pPr>
      <w:r>
        <w:lastRenderedPageBreak/>
        <w:t xml:space="preserve">Zmiana lub odwołanie warunków postępowania: Przed upływem terminu składania ofert Zamawiający może zmienić lub odwołać warunki postępowania. Zamawiający zastrzega sobie prawo odwołania postępowania bez podania przyczyny. Informację o dokonanej zmianie lub odwołaniu Zamawiający zamieści na stronie internetowej, na której publikowane jest ogłoszenie o postępowaniu. </w:t>
      </w:r>
    </w:p>
    <w:p w14:paraId="0267614B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Warunki zamknięcia postępowania bez dokonania wyboru:  </w:t>
      </w:r>
    </w:p>
    <w:p w14:paraId="530C36B6" w14:textId="77777777" w:rsidR="008579D5" w:rsidRDefault="00000000">
      <w:pPr>
        <w:spacing w:after="138" w:line="259" w:lineRule="auto"/>
        <w:ind w:left="475" w:right="37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Zamawiający zamknie postępowanie bez dokonania wyboru, jeżeli:  </w:t>
      </w:r>
    </w:p>
    <w:p w14:paraId="169BD45D" w14:textId="77777777" w:rsidR="008579D5" w:rsidRDefault="00000000">
      <w:pPr>
        <w:numPr>
          <w:ilvl w:val="3"/>
          <w:numId w:val="2"/>
        </w:numPr>
        <w:spacing w:after="107" w:line="259" w:lineRule="auto"/>
        <w:ind w:right="37" w:hanging="348"/>
      </w:pPr>
      <w:r>
        <w:t xml:space="preserve">nie wpłynie żadna oferta lub żadna z ofert nie spełni warunków postępowania,  </w:t>
      </w:r>
    </w:p>
    <w:p w14:paraId="732EC202" w14:textId="77777777" w:rsidR="008579D5" w:rsidRDefault="00000000">
      <w:pPr>
        <w:numPr>
          <w:ilvl w:val="3"/>
          <w:numId w:val="2"/>
        </w:numPr>
        <w:ind w:right="37" w:hanging="348"/>
      </w:pPr>
      <w:r>
        <w:t xml:space="preserve">cena najkorzystniejszej oferty przekroczy kwotę, jaką Zamawiający może przeznaczyć na sfinansowanie zamówienia,  </w:t>
      </w:r>
    </w:p>
    <w:p w14:paraId="63D5B8D7" w14:textId="77777777" w:rsidR="008579D5" w:rsidRDefault="00000000">
      <w:pPr>
        <w:numPr>
          <w:ilvl w:val="3"/>
          <w:numId w:val="2"/>
        </w:numPr>
        <w:spacing w:after="107" w:line="259" w:lineRule="auto"/>
        <w:ind w:right="37" w:hanging="348"/>
      </w:pPr>
      <w:r>
        <w:t xml:space="preserve">wystąpi zmiana okoliczności powodująca, że realizacja zamówienia jest niecelowa, </w:t>
      </w:r>
    </w:p>
    <w:p w14:paraId="19210286" w14:textId="77777777" w:rsidR="008579D5" w:rsidRDefault="00000000">
      <w:pPr>
        <w:numPr>
          <w:ilvl w:val="3"/>
          <w:numId w:val="2"/>
        </w:numPr>
        <w:spacing w:after="95" w:line="259" w:lineRule="auto"/>
        <w:ind w:right="37" w:hanging="348"/>
      </w:pPr>
      <w:r>
        <w:t xml:space="preserve">postępowanie obarczone będzie wadą uniemożliwiającą zawarcie ważnej umowy.  </w:t>
      </w:r>
    </w:p>
    <w:p w14:paraId="226A902B" w14:textId="77777777" w:rsidR="008579D5" w:rsidRDefault="00000000">
      <w:pPr>
        <w:ind w:left="892" w:right="37" w:hanging="427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Zamawiający zastrzega sobie prawo unieważnienia postępowania bez podania przyczyny.  </w:t>
      </w:r>
    </w:p>
    <w:p w14:paraId="6D299204" w14:textId="77777777" w:rsidR="008579D5" w:rsidRDefault="00000000">
      <w:pPr>
        <w:numPr>
          <w:ilvl w:val="0"/>
          <w:numId w:val="1"/>
        </w:numPr>
        <w:ind w:right="37"/>
      </w:pPr>
      <w:r>
        <w:t xml:space="preserve">Warunki odwołania postępowania: Zamawiający zastrzega sobie prawo odwołania postępowania bez podania przyczyny. Informację o odwołaniu postępowania Zamawiający zamieści na stronie internetowej, na której publikowane jest ogłoszenie o postępowaniu.  </w:t>
      </w:r>
    </w:p>
    <w:p w14:paraId="6ED39FD5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Sytuacje, w których oferty nie będą podlegały ocenie/zostaną odrzucone:  </w:t>
      </w:r>
    </w:p>
    <w:p w14:paraId="47A79C4C" w14:textId="77777777" w:rsidR="008579D5" w:rsidRDefault="00000000">
      <w:pPr>
        <w:numPr>
          <w:ilvl w:val="2"/>
          <w:numId w:val="13"/>
        </w:numPr>
        <w:spacing w:after="123" w:line="259" w:lineRule="auto"/>
        <w:ind w:left="892" w:right="37" w:hanging="427"/>
      </w:pPr>
      <w:r>
        <w:t xml:space="preserve">zostaną złożone po upływie terminu składania ofert,  </w:t>
      </w:r>
    </w:p>
    <w:p w14:paraId="0423FB6F" w14:textId="77777777" w:rsidR="008579D5" w:rsidRDefault="00000000">
      <w:pPr>
        <w:numPr>
          <w:ilvl w:val="2"/>
          <w:numId w:val="13"/>
        </w:numPr>
        <w:spacing w:after="125" w:line="259" w:lineRule="auto"/>
        <w:ind w:left="892" w:right="37" w:hanging="427"/>
      </w:pPr>
      <w:r>
        <w:t xml:space="preserve">treść oferty nie będzie odpowiadała treści ogłoszenia,  </w:t>
      </w:r>
    </w:p>
    <w:p w14:paraId="73719368" w14:textId="77777777" w:rsidR="008579D5" w:rsidRDefault="00000000">
      <w:pPr>
        <w:numPr>
          <w:ilvl w:val="2"/>
          <w:numId w:val="13"/>
        </w:numPr>
        <w:spacing w:after="123" w:line="259" w:lineRule="auto"/>
        <w:ind w:left="892" w:right="37" w:hanging="427"/>
      </w:pPr>
      <w:r>
        <w:t xml:space="preserve">Wykonawca nie uzupełni dokumentów w wyznaczonym terminie,  </w:t>
      </w:r>
    </w:p>
    <w:p w14:paraId="673104ED" w14:textId="77777777" w:rsidR="008579D5" w:rsidRDefault="00000000">
      <w:pPr>
        <w:numPr>
          <w:ilvl w:val="2"/>
          <w:numId w:val="13"/>
        </w:numPr>
        <w:spacing w:after="123" w:line="259" w:lineRule="auto"/>
        <w:ind w:left="892" w:right="37" w:hanging="427"/>
      </w:pPr>
      <w:r>
        <w:t xml:space="preserve">oferta została złożona przez podmiot powiązany kapitałowo lub osobowo z </w:t>
      </w:r>
    </w:p>
    <w:p w14:paraId="5E96D395" w14:textId="77777777" w:rsidR="008579D5" w:rsidRDefault="00000000">
      <w:pPr>
        <w:spacing w:after="123" w:line="259" w:lineRule="auto"/>
        <w:ind w:left="918" w:right="37"/>
      </w:pPr>
      <w:r>
        <w:t xml:space="preserve">Zamawiającym, </w:t>
      </w:r>
    </w:p>
    <w:p w14:paraId="5B3FF303" w14:textId="77777777" w:rsidR="008579D5" w:rsidRDefault="00000000">
      <w:pPr>
        <w:numPr>
          <w:ilvl w:val="2"/>
          <w:numId w:val="13"/>
        </w:numPr>
        <w:ind w:left="892" w:right="37" w:hanging="427"/>
      </w:pPr>
      <w:r>
        <w:t xml:space="preserve">będą zawierały błędy w obliczeniu ceny, których nie będzie można uznać za oczywistą omyłkę rachunkową.  </w:t>
      </w:r>
    </w:p>
    <w:p w14:paraId="3F5AABE8" w14:textId="77777777" w:rsidR="008579D5" w:rsidRDefault="00000000">
      <w:pPr>
        <w:numPr>
          <w:ilvl w:val="2"/>
          <w:numId w:val="13"/>
        </w:numPr>
        <w:ind w:left="892" w:right="37" w:hanging="427"/>
      </w:pPr>
      <w:r>
        <w:t xml:space="preserve">Wykonawca nie przekaże poprawnego hasła do pliku z ofertą po jednokrotnym wezwaniu. </w:t>
      </w:r>
    </w:p>
    <w:p w14:paraId="1481B9C0" w14:textId="77777777" w:rsidR="008579D5" w:rsidRDefault="00000000">
      <w:pPr>
        <w:numPr>
          <w:ilvl w:val="0"/>
          <w:numId w:val="1"/>
        </w:numPr>
        <w:ind w:right="37"/>
      </w:pPr>
      <w:r>
        <w:t xml:space="preserve">Zasady i konsekwencje poprawiania omyłek w ofercie: W toku badania i oceny ofert Zamawiający poprawi oczywiste omyłki pisarskie i rachunkowe z uwzględnieniem konsekwencji rachunkowych dokonanych poprawek oraz inne nieistotne omyłki. Informację o poprawieniu omyłek Zamawiający zamieści w informacji o wynikach postępowania.  </w:t>
      </w:r>
    </w:p>
    <w:p w14:paraId="4FBFC5C1" w14:textId="77777777" w:rsidR="008579D5" w:rsidRDefault="00000000">
      <w:pPr>
        <w:numPr>
          <w:ilvl w:val="0"/>
          <w:numId w:val="1"/>
        </w:numPr>
        <w:ind w:right="37"/>
      </w:pPr>
      <w:r>
        <w:t xml:space="preserve">Zasady uzupełniania dokumentów: W przypadku, gdy złożona oferta jest niekompletna lub zawiera braki, a jest najkorzystniejsza, Zamawiający wzywa oferenta, który wraz z drukiem oferty </w:t>
      </w:r>
      <w:r>
        <w:lastRenderedPageBreak/>
        <w:t xml:space="preserve">nie złożył wymaganych oświadczeń lub dokumentów, do ich uzupełnienia w wyznaczonym terminie.  </w:t>
      </w:r>
    </w:p>
    <w:p w14:paraId="0B125023" w14:textId="77777777" w:rsidR="008579D5" w:rsidRDefault="00000000">
      <w:pPr>
        <w:numPr>
          <w:ilvl w:val="0"/>
          <w:numId w:val="1"/>
        </w:numPr>
        <w:ind w:right="37"/>
      </w:pPr>
      <w:r>
        <w:t xml:space="preserve">Zamawiający zastrzega sobie prawo do negocjacji z wybranym Wykonawcą (który złożył najkorzystniejszą ofertę) w przypadku złożenia ofert przewyższających kwotę przeznaczoną na realizację zadania. </w:t>
      </w:r>
    </w:p>
    <w:p w14:paraId="58990C14" w14:textId="77777777" w:rsidR="008579D5" w:rsidRDefault="00000000">
      <w:pPr>
        <w:numPr>
          <w:ilvl w:val="0"/>
          <w:numId w:val="1"/>
        </w:numPr>
        <w:ind w:right="37"/>
      </w:pPr>
      <w:r>
        <w:t xml:space="preserve">Zamówienie nie zostanie udzielone podmiotom powiązanym osobowo lub kapitałowo z zamawiającym lub osobami wykonującymi w imieniu zamawiającego czynności związane z przygotowaniem i przeprowadzeniem procedury wyboru wykonawcy, w szczególności poprzez:  </w:t>
      </w:r>
    </w:p>
    <w:p w14:paraId="02715268" w14:textId="77777777" w:rsidR="008579D5" w:rsidRDefault="00000000">
      <w:pPr>
        <w:numPr>
          <w:ilvl w:val="2"/>
          <w:numId w:val="6"/>
        </w:numPr>
        <w:spacing w:after="125" w:line="259" w:lineRule="auto"/>
        <w:ind w:left="892" w:right="37" w:hanging="427"/>
      </w:pPr>
      <w:r>
        <w:t xml:space="preserve">Uczestnictwo w spółce jako wspólnik spółki cywilnej lub osobowej; </w:t>
      </w:r>
    </w:p>
    <w:p w14:paraId="50730BEA" w14:textId="77777777" w:rsidR="008579D5" w:rsidRDefault="00000000">
      <w:pPr>
        <w:numPr>
          <w:ilvl w:val="2"/>
          <w:numId w:val="6"/>
        </w:numPr>
        <w:spacing w:after="124" w:line="259" w:lineRule="auto"/>
        <w:ind w:left="892" w:right="37" w:hanging="427"/>
      </w:pPr>
      <w:r>
        <w:t xml:space="preserve">Posiadanie udziałów lub co najmniej 10% akcji; </w:t>
      </w:r>
    </w:p>
    <w:p w14:paraId="689CE953" w14:textId="77777777" w:rsidR="008579D5" w:rsidRDefault="00000000">
      <w:pPr>
        <w:numPr>
          <w:ilvl w:val="2"/>
          <w:numId w:val="6"/>
        </w:numPr>
        <w:ind w:left="892" w:right="37" w:hanging="427"/>
      </w:pPr>
      <w:r>
        <w:t xml:space="preserve">Pełnienie funkcji członka organu nadzorczego lub zarządzającego, prokurenta, pełnomocnika; </w:t>
      </w:r>
    </w:p>
    <w:p w14:paraId="66AFF369" w14:textId="77777777" w:rsidR="008579D5" w:rsidRDefault="00000000">
      <w:pPr>
        <w:numPr>
          <w:ilvl w:val="2"/>
          <w:numId w:val="6"/>
        </w:numPr>
        <w:ind w:left="892" w:right="37" w:hanging="427"/>
      </w:pPr>
      <w:r>
        <w:t xml:space="preserve">Pozostawanie w związku małżeńskim, w stosunku pokrewieństwa lub powinowactwa w linii prostej, pokrewieństwa lub powinowactwa w linii bocznej do drugiego stopnia lub w stosunku przysposobienia, opieki lub kurateli.  </w:t>
      </w:r>
    </w:p>
    <w:p w14:paraId="0719F052" w14:textId="77777777" w:rsidR="008579D5" w:rsidRDefault="00000000">
      <w:pPr>
        <w:numPr>
          <w:ilvl w:val="0"/>
          <w:numId w:val="14"/>
        </w:numPr>
        <w:spacing w:after="123" w:line="259" w:lineRule="auto"/>
        <w:ind w:right="19" w:hanging="480"/>
      </w:pPr>
      <w:r>
        <w:t xml:space="preserve">Przewidywane, możliwe zmiany zamówienia w trakcie jego realizacji: </w:t>
      </w:r>
    </w:p>
    <w:p w14:paraId="7043D286" w14:textId="18F6966E" w:rsidR="008579D5" w:rsidRDefault="00000000" w:rsidP="00A57F5D">
      <w:pPr>
        <w:spacing w:after="122" w:line="259" w:lineRule="auto"/>
        <w:ind w:left="475" w:right="0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Zmiana terminu realizacji zadania m.in. z uwagi na niekorzystne warunki atmosferyczne. </w:t>
      </w:r>
    </w:p>
    <w:p w14:paraId="74F040D5" w14:textId="77777777" w:rsidR="008579D5" w:rsidRDefault="00000000">
      <w:pPr>
        <w:numPr>
          <w:ilvl w:val="0"/>
          <w:numId w:val="14"/>
        </w:numPr>
        <w:spacing w:after="122" w:line="259" w:lineRule="auto"/>
        <w:ind w:right="19" w:hanging="480"/>
      </w:pPr>
      <w:r>
        <w:t xml:space="preserve">Informacja RODO </w:t>
      </w:r>
    </w:p>
    <w:p w14:paraId="3FF429C9" w14:textId="77777777" w:rsidR="008579D5" w:rsidRDefault="00000000">
      <w:pPr>
        <w:ind w:left="475" w:right="37"/>
      </w:pPr>
      <w:r>
        <w:t xml:space="preserve">Obowiązek informacyjny wynikający z art. 13 RODO w przypadku zbierania danych osobowych bezpośrednio od osoby fizycznej, której dane dotyczą, w celu związanym z postępowaniem o udzielenie zamówienia publicznego. </w:t>
      </w:r>
    </w:p>
    <w:p w14:paraId="14F3C7FC" w14:textId="77777777" w:rsidR="008579D5" w:rsidRDefault="00000000">
      <w:pPr>
        <w:spacing w:after="122" w:line="259" w:lineRule="auto"/>
        <w:ind w:left="475" w:right="0"/>
      </w:pPr>
      <w:r>
        <w:t xml:space="preserve">Wprowadzenie </w:t>
      </w:r>
    </w:p>
    <w:p w14:paraId="674BB85B" w14:textId="77777777" w:rsidR="008579D5" w:rsidRDefault="00000000">
      <w:pPr>
        <w:ind w:left="475" w:right="37"/>
      </w:pPr>
      <w:r>
        <w:t>Zaproponowane zapisy klauzuli informacyjnej uwzględniają regulacje zawarte w art. 13 rozporządzenia RODO</w:t>
      </w:r>
      <w:r>
        <w:rPr>
          <w:vertAlign w:val="superscript"/>
        </w:rPr>
        <w:t>1)</w:t>
      </w:r>
      <w:r>
        <w:t xml:space="preserve">, którego przepisy bezpośrednio obowiązują we wszystkich państwach członkowskich UE z dniem 25 maja 2018 r. oraz mają odpowiednie zastosowanie na gruncie Prawa zamówień publicznych. </w:t>
      </w:r>
    </w:p>
    <w:p w14:paraId="5EEC6288" w14:textId="77777777" w:rsidR="008579D5" w:rsidRDefault="00000000">
      <w:pPr>
        <w:spacing w:after="27"/>
        <w:ind w:left="475" w:right="37"/>
      </w:pPr>
      <w:r>
        <w:t xml:space="preserve">Wyjaśnić w tym miejscu należy, że w zamówieniach publicznych administratorem danych osobowych obowiązanym do spełnienia obowiązku informacyjnego z art. 13 RODO będzie w szczególności: </w:t>
      </w:r>
    </w:p>
    <w:p w14:paraId="2D8CF5B1" w14:textId="77777777" w:rsidR="008579D5" w:rsidRDefault="00000000">
      <w:pPr>
        <w:ind w:left="475" w:right="37"/>
      </w:pPr>
      <w:r>
        <w:rPr>
          <w:rFonts w:ascii="Segoe UI Symbol" w:eastAsia="Segoe UI Symbol" w:hAnsi="Segoe UI Symbol" w:cs="Segoe UI Symbol"/>
        </w:rPr>
        <w:t>➢</w:t>
      </w:r>
      <w:r>
        <w:t xml:space="preserve"> Zamawiający - względem osób fizycznych, od których dane osobowe bezpośrednio pozyskał. </w:t>
      </w:r>
    </w:p>
    <w:p w14:paraId="13BA4B90" w14:textId="77777777" w:rsidR="008579D5" w:rsidRDefault="00000000">
      <w:pPr>
        <w:spacing w:line="259" w:lineRule="auto"/>
        <w:ind w:left="475" w:right="37"/>
      </w:pPr>
      <w:r>
        <w:t xml:space="preserve">Dotyczy to w szczególności: </w:t>
      </w:r>
    </w:p>
    <w:p w14:paraId="6CF198FE" w14:textId="77777777" w:rsidR="008579D5" w:rsidRDefault="00000000">
      <w:pPr>
        <w:numPr>
          <w:ilvl w:val="0"/>
          <w:numId w:val="15"/>
        </w:numPr>
        <w:spacing w:after="123" w:line="259" w:lineRule="auto"/>
        <w:ind w:right="37" w:hanging="175"/>
      </w:pPr>
      <w:r>
        <w:lastRenderedPageBreak/>
        <w:t xml:space="preserve">wykonawcy będącego osobą fizyczną, </w:t>
      </w:r>
    </w:p>
    <w:p w14:paraId="4BF6F10C" w14:textId="77777777" w:rsidR="00342CBD" w:rsidRDefault="00000000">
      <w:pPr>
        <w:numPr>
          <w:ilvl w:val="0"/>
          <w:numId w:val="15"/>
        </w:numPr>
        <w:ind w:right="37" w:hanging="175"/>
      </w:pPr>
      <w:r>
        <w:t xml:space="preserve">wykonawcy będącego osobą fizyczną, prowadzącą jednoosobową działalność gospodarczą </w:t>
      </w:r>
    </w:p>
    <w:p w14:paraId="0B8745A2" w14:textId="50579B8B" w:rsidR="008579D5" w:rsidRDefault="00000000" w:rsidP="00342CBD">
      <w:pPr>
        <w:ind w:left="465" w:right="37" w:firstLine="0"/>
      </w:pPr>
      <w:r>
        <w:t xml:space="preserve">• pełnomocnika wykonawcy będącego osobą fizyczną (np. dane osobowe zamieszczone w pełnomocnictwie), </w:t>
      </w:r>
    </w:p>
    <w:p w14:paraId="5F8706FB" w14:textId="77777777" w:rsidR="008579D5" w:rsidRDefault="00000000">
      <w:pPr>
        <w:numPr>
          <w:ilvl w:val="0"/>
          <w:numId w:val="15"/>
        </w:numPr>
        <w:ind w:right="37" w:hanging="175"/>
      </w:pPr>
      <w:r>
        <w:t xml:space="preserve">członka organu zarządzającego wykonawcy, będącego osobą fizyczną (np. dane osobowe zamieszczone w informacji z KRK), </w:t>
      </w:r>
    </w:p>
    <w:p w14:paraId="5A23AEB0" w14:textId="77777777" w:rsidR="008579D5" w:rsidRDefault="00000000">
      <w:pPr>
        <w:numPr>
          <w:ilvl w:val="0"/>
          <w:numId w:val="15"/>
        </w:numPr>
        <w:spacing w:after="30"/>
        <w:ind w:right="37" w:hanging="175"/>
      </w:pPr>
      <w:r>
        <w:t xml:space="preserve">osoby fizycznej skierowanej do przygotowania i przeprowadzenia postępowania o udzielenie zamówienia publicznego; </w:t>
      </w:r>
    </w:p>
    <w:p w14:paraId="25F1782C" w14:textId="77777777" w:rsidR="008579D5" w:rsidRDefault="00000000">
      <w:pPr>
        <w:ind w:left="475" w:right="37"/>
      </w:pPr>
      <w:r>
        <w:rPr>
          <w:rFonts w:ascii="Segoe UI Symbol" w:eastAsia="Segoe UI Symbol" w:hAnsi="Segoe UI Symbol" w:cs="Segoe UI Symbol"/>
        </w:rPr>
        <w:t>➢</w:t>
      </w:r>
      <w:r>
        <w:t xml:space="preserve"> Wykonawca - względem osób fizycznych, od których dane osobowe bezpośrednio pozyskał. </w:t>
      </w:r>
    </w:p>
    <w:p w14:paraId="3B9BE87B" w14:textId="77777777" w:rsidR="008579D5" w:rsidRDefault="00000000">
      <w:pPr>
        <w:spacing w:after="123" w:line="259" w:lineRule="auto"/>
        <w:ind w:left="475" w:right="37"/>
      </w:pPr>
      <w:r>
        <w:t xml:space="preserve">Dotyczy to w szczególności: </w:t>
      </w:r>
    </w:p>
    <w:p w14:paraId="67328EDF" w14:textId="77777777" w:rsidR="008579D5" w:rsidRDefault="00000000">
      <w:pPr>
        <w:numPr>
          <w:ilvl w:val="0"/>
          <w:numId w:val="16"/>
        </w:numPr>
        <w:spacing w:after="123" w:line="259" w:lineRule="auto"/>
        <w:ind w:right="37" w:hanging="175"/>
      </w:pPr>
      <w:r>
        <w:t xml:space="preserve">osoby fizycznej skierowanej do realizacji zamówienia, </w:t>
      </w:r>
    </w:p>
    <w:p w14:paraId="199FF933" w14:textId="77777777" w:rsidR="008579D5" w:rsidRDefault="00000000">
      <w:pPr>
        <w:numPr>
          <w:ilvl w:val="0"/>
          <w:numId w:val="16"/>
        </w:numPr>
        <w:spacing w:after="123" w:line="259" w:lineRule="auto"/>
        <w:ind w:right="37" w:hanging="175"/>
      </w:pPr>
      <w:r>
        <w:t xml:space="preserve">podwykonawcy/podmiotu trzeciego będącego osobą fizyczną, </w:t>
      </w:r>
    </w:p>
    <w:p w14:paraId="2927DA7E" w14:textId="77777777" w:rsidR="008579D5" w:rsidRDefault="00000000">
      <w:pPr>
        <w:numPr>
          <w:ilvl w:val="0"/>
          <w:numId w:val="16"/>
        </w:numPr>
        <w:ind w:right="37" w:hanging="175"/>
      </w:pPr>
      <w:r>
        <w:t xml:space="preserve">podwykonawcy/podmiotu trzeciego będącego osobą fizyczną, prowadzącą jednoosobową działalność gospodarczą, </w:t>
      </w:r>
    </w:p>
    <w:p w14:paraId="78F5D9C1" w14:textId="77777777" w:rsidR="008579D5" w:rsidRDefault="00000000">
      <w:pPr>
        <w:numPr>
          <w:ilvl w:val="0"/>
          <w:numId w:val="16"/>
        </w:numPr>
        <w:ind w:right="37" w:hanging="175"/>
      </w:pPr>
      <w:r>
        <w:t xml:space="preserve">pełnomocnika podwykonawcy/podmiotu trzeciego będącego osobą fizyczną (np. dane osobowe zamieszczone w pełnomocnictwie), </w:t>
      </w:r>
    </w:p>
    <w:p w14:paraId="0AAFB3FB" w14:textId="77777777" w:rsidR="008579D5" w:rsidRDefault="00000000">
      <w:pPr>
        <w:numPr>
          <w:ilvl w:val="0"/>
          <w:numId w:val="16"/>
        </w:numPr>
        <w:spacing w:after="27"/>
        <w:ind w:right="37" w:hanging="175"/>
      </w:pPr>
      <w:r>
        <w:t xml:space="preserve">członka organu zarządzającego podwykonawcy/podmiotu trzeciego, będącego osobą fizyczną (np. dane osobowe zamieszczone w informacji z KRK); </w:t>
      </w:r>
    </w:p>
    <w:p w14:paraId="11986932" w14:textId="77777777" w:rsidR="008579D5" w:rsidRDefault="00000000">
      <w:pPr>
        <w:ind w:left="475" w:right="37"/>
      </w:pPr>
      <w:r>
        <w:rPr>
          <w:rFonts w:ascii="Segoe UI Symbol" w:eastAsia="Segoe UI Symbol" w:hAnsi="Segoe UI Symbol" w:cs="Segoe UI Symbol"/>
        </w:rPr>
        <w:t>➢</w:t>
      </w:r>
      <w:r>
        <w:t xml:space="preserve"> Podwykonawca/podmiot trzeci- względem osób fizycznych, od których dane osobowe bezpośrednio pozyskał. </w:t>
      </w:r>
    </w:p>
    <w:p w14:paraId="1F0861CE" w14:textId="77777777" w:rsidR="008579D5" w:rsidRDefault="00000000">
      <w:pPr>
        <w:ind w:left="475" w:right="236"/>
      </w:pPr>
      <w:r>
        <w:t xml:space="preserve">Dotyczy to w szczególności osoby fizycznej skierowanej do realizacji zamówienia. Przyjmuje się, że obowiązek informacyjny z art. 13 RODO powinien być wykonany wraz ze zbieraniem (tj. podczas pozyskiwania) danych osobowych, a informacja powinna dotrzeć w sposób zindywidualizowany do osoby, której dane osobowe dotyczą. </w:t>
      </w:r>
    </w:p>
    <w:p w14:paraId="1F9CEFFC" w14:textId="77777777" w:rsidR="008579D5" w:rsidRDefault="00000000">
      <w:pPr>
        <w:ind w:left="475" w:right="37"/>
      </w:pPr>
      <w:r>
        <w:t xml:space="preserve">Podkreślenia wymaga, że również wykonawca, podwykonawca, podmiot trzeci będzie musiał podczas pozyskiwania danych osobowych na potrzeby konkretnego postępowania o udzielenie zamówienia wypełnić obowiązek informacyjny wynikający z art. 13 RODO względem osób fizycznych, których dane osobowe dotyczą, i od których dane te bezpośrednio pozyskał. </w:t>
      </w:r>
    </w:p>
    <w:p w14:paraId="62AF4959" w14:textId="77777777" w:rsidR="008579D5" w:rsidRDefault="00000000">
      <w:pPr>
        <w:spacing w:after="122" w:line="259" w:lineRule="auto"/>
        <w:ind w:left="475" w:right="0"/>
      </w:pPr>
      <w:r>
        <w:t xml:space="preserve">__________________________ </w:t>
      </w:r>
    </w:p>
    <w:p w14:paraId="799DBB03" w14:textId="77777777" w:rsidR="008579D5" w:rsidRDefault="00000000">
      <w:pPr>
        <w:ind w:left="475" w:right="168"/>
      </w:pPr>
      <w:r>
        <w:rPr>
          <w:vertAlign w:val="superscript"/>
        </w:rPr>
        <w:t>1)</w:t>
      </w:r>
      <w:r>
        <w:t xml:space="preserve"> rozporządzenie Parlamentu Europejskiego i Rady (UE) 2016/679 z dnia 27 kwietnia 2016 r. w sprawie ochrony osób fizycznych w związku z przetwarzaniem danych osobowych i w sprawie </w:t>
      </w:r>
      <w:r>
        <w:lastRenderedPageBreak/>
        <w:t xml:space="preserve">swobodnego przepływu takich danych oraz uchylenia dyrektywy 95/46/WE (ogólne rozporządzenie o ochronie danych) (Dz. Urz. UE L 119 z 04.05.2016, str. 1). </w:t>
      </w:r>
      <w:r>
        <w:rPr>
          <w:b/>
        </w:rPr>
        <w:t xml:space="preserve">Klauzula informacyjna z art. 13 RODO </w:t>
      </w:r>
    </w:p>
    <w:p w14:paraId="331C6092" w14:textId="77777777" w:rsidR="008579D5" w:rsidRDefault="00000000">
      <w:pPr>
        <w:ind w:left="475" w:right="37"/>
      </w:pPr>
      <w: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</w:t>
      </w:r>
    </w:p>
    <w:p w14:paraId="62B18BE4" w14:textId="77777777" w:rsidR="008579D5" w:rsidRDefault="00000000">
      <w:pPr>
        <w:spacing w:after="123" w:line="259" w:lineRule="auto"/>
        <w:ind w:left="475" w:right="37"/>
      </w:pPr>
      <w:r>
        <w:t xml:space="preserve">04.05.2016, str. 1), dalej „RODO”, informuję, że: </w:t>
      </w:r>
    </w:p>
    <w:p w14:paraId="50509546" w14:textId="77777777" w:rsidR="008579D5" w:rsidRDefault="00000000">
      <w:pPr>
        <w:spacing w:after="122" w:line="259" w:lineRule="auto"/>
        <w:ind w:left="475" w:right="0"/>
      </w:pPr>
      <w:r>
        <w:t xml:space="preserve">▪ administratorem Pani/Pana danych osobowych jest Polski </w:t>
      </w:r>
      <w:proofErr w:type="spellStart"/>
      <w:r>
        <w:t>Zwiazek</w:t>
      </w:r>
      <w:proofErr w:type="spellEnd"/>
      <w:r>
        <w:t xml:space="preserve"> Działkowców – </w:t>
      </w:r>
    </w:p>
    <w:p w14:paraId="3E7B8A67" w14:textId="77777777" w:rsidR="008579D5" w:rsidRDefault="00000000">
      <w:pPr>
        <w:spacing w:after="122" w:line="259" w:lineRule="auto"/>
        <w:ind w:left="475" w:right="0"/>
      </w:pPr>
      <w:r>
        <w:t xml:space="preserve">Stowarzyszenie Ogrodowe w Warszawie, ul. </w:t>
      </w:r>
      <w:proofErr w:type="spellStart"/>
      <w:r>
        <w:t>Bobrowiecka</w:t>
      </w:r>
      <w:proofErr w:type="spellEnd"/>
      <w:r>
        <w:t xml:space="preserve"> 1, 00-728 Warszawa  </w:t>
      </w:r>
    </w:p>
    <w:p w14:paraId="24796172" w14:textId="77777777" w:rsidR="008579D5" w:rsidRDefault="00000000">
      <w:pPr>
        <w:spacing w:after="123" w:line="259" w:lineRule="auto"/>
        <w:ind w:left="475" w:right="37"/>
      </w:pPr>
      <w:r>
        <w:t xml:space="preserve">Starosta Lwówecki, ul. Szpitalna 4, 59-600; </w:t>
      </w:r>
    </w:p>
    <w:p w14:paraId="5F9C0597" w14:textId="77777777" w:rsidR="008579D5" w:rsidRDefault="00000000">
      <w:pPr>
        <w:ind w:left="475" w:right="264"/>
      </w:pPr>
      <w:r>
        <w:t xml:space="preserve">▪ Pani/Pana dane osobowe przetwarzane będą na podstawie art. 6 ust. 1 lit. c RODO w celu związanym z postępowaniem o udzielenie niniejszego zamówienia publicznego prowadzonym na Uchwały nr 2/XXII/2023 Krajowej Rady Polskiego Związku Działkowców z dnia 15.XII.2023r. w sprawie zasad prowadzenia inwestycji i remontów w rodzinnych ogrodach działkowych Polskim Związku Działkowców; ▪ odbiorcami Pani/Pana danych osobowych będą: </w:t>
      </w:r>
    </w:p>
    <w:p w14:paraId="7F8F4E04" w14:textId="77777777" w:rsidR="008579D5" w:rsidRDefault="00000000">
      <w:pPr>
        <w:spacing w:after="123" w:line="259" w:lineRule="auto"/>
        <w:ind w:left="475" w:right="37"/>
      </w:pPr>
      <w:r>
        <w:t xml:space="preserve">− podmioty upoważnione na podstawie przepisów prawa; </w:t>
      </w:r>
    </w:p>
    <w:p w14:paraId="37B0D954" w14:textId="77777777" w:rsidR="008579D5" w:rsidRDefault="00000000">
      <w:pPr>
        <w:ind w:left="475" w:right="37"/>
      </w:pPr>
      <w:r>
        <w:t xml:space="preserve">− osoby lub podmioty, którym udostępniona zostanie dokumentacja postępowania w oparciu o ustawę o dostępie do informacji publicznej; </w:t>
      </w:r>
    </w:p>
    <w:p w14:paraId="168E3852" w14:textId="77777777" w:rsidR="008579D5" w:rsidRDefault="00000000">
      <w:pPr>
        <w:ind w:left="475" w:right="37"/>
      </w:pPr>
      <w:r>
        <w:t xml:space="preserve">− usługodawcy wykonujący zadania na zlecenie Administratora w ramach świadczonych usług serwisu i utrzymania systemów i programów informatycznych, z którymi administrator ma podpisane stosowne umowy powierzenia danych. </w:t>
      </w:r>
    </w:p>
    <w:p w14:paraId="69135C3B" w14:textId="77777777" w:rsidR="008579D5" w:rsidRDefault="00000000">
      <w:pPr>
        <w:ind w:left="475" w:right="37"/>
      </w:pPr>
      <w:r>
        <w:t xml:space="preserve">− Ponadto dane publikowane będą na stronie internetowej Administratora w tym na stronie prowadzonego postępowania; </w:t>
      </w:r>
    </w:p>
    <w:p w14:paraId="26C63759" w14:textId="77777777" w:rsidR="008579D5" w:rsidRDefault="00000000">
      <w:pPr>
        <w:ind w:left="475" w:right="37"/>
      </w:pPr>
      <w:r>
        <w:t xml:space="preserve">▪ Pani/Pana dane osobowe ujęte w protokole postępowania wraz z załącznikami będą przechowywane, zgodnie z art. 78 ust. 1 </w:t>
      </w:r>
      <w:proofErr w:type="spellStart"/>
      <w:r>
        <w:t>Pzp</w:t>
      </w:r>
      <w:proofErr w:type="spellEnd"/>
      <w:r>
        <w:t xml:space="preserve">, przez okres nie krótszy niż 4 lata od dnia zakończenia postępowania o udzielenie zamówienia, a jeżeli czas trwania umowy przekracza 4 lata, okres przechowywania obejmuje cały czas trwania umowy, bądź też inne terminy wynikające z przepisów szczegółowych. </w:t>
      </w:r>
    </w:p>
    <w:p w14:paraId="27F028CA" w14:textId="77777777" w:rsidR="008579D5" w:rsidRDefault="00000000" w:rsidP="00A84E55">
      <w:pPr>
        <w:ind w:left="465" w:right="37" w:firstLine="0"/>
      </w:pPr>
      <w:r>
        <w:lastRenderedPageBreak/>
        <w:t xml:space="preserve">▪ obowiązek podania przez Panią/Pana danych osobowych bezpośrednio Pani/Pana dotyczących jest wymogiem Uchwały nr 2/XXII/2023 Krajowej Rady Polskiego Związku Działkowców z dnia 15.XII.2023r. w sprawie zasad prowadzenia inwestycji i remontów w rodzinnych ogrodach działkowych Polskim Związku Działkowców; </w:t>
      </w:r>
    </w:p>
    <w:p w14:paraId="43598488" w14:textId="77777777" w:rsidR="008579D5" w:rsidRDefault="00000000" w:rsidP="00A84E55">
      <w:pPr>
        <w:ind w:left="465" w:right="37" w:firstLine="0"/>
      </w:pPr>
      <w:r>
        <w:t xml:space="preserve">▪ źródłem pochodzenia Pani/Pan danych są wszelkie dokumenty składane przez wykonawcę w ramach postępowania o udzielenie zamówienia publicznego lub z ogólnie dostępnych rejestrów. </w:t>
      </w:r>
    </w:p>
    <w:p w14:paraId="5C3E2341" w14:textId="77777777" w:rsidR="008579D5" w:rsidRDefault="00000000" w:rsidP="00C85D38">
      <w:pPr>
        <w:ind w:left="465" w:right="37" w:firstLine="0"/>
      </w:pPr>
      <w:r>
        <w:t xml:space="preserve">▪ przysługuje Pani/Panu również prawo wniesienia skargi w zakresie ochrony danych osobowych do organu nadzorczego, którym jest Prezes Urzędu Ochrony Danych Osobowych z siedzibą przy ul. Stawki 2, 00-193 Warszawa, tel. 22 531 03 00, jeżeli stwierdzi Pani/Pan, że przetwarzanie danych osobowych dotyczących Pani/Pana narusza przepisy RODO; ▪ w odniesieniu do Pani/Pana danych osobowych decyzje nie będą podejmowane w sposób zautomatyzowany, stosowanie do art. 22 RODO; ▪ posiada Pani/Pan: </w:t>
      </w:r>
    </w:p>
    <w:p w14:paraId="56DB6A40" w14:textId="77777777" w:rsidR="008579D5" w:rsidRDefault="00000000" w:rsidP="00C85D38">
      <w:pPr>
        <w:spacing w:after="123" w:line="259" w:lineRule="auto"/>
        <w:ind w:left="465" w:right="37" w:firstLine="0"/>
      </w:pPr>
      <w:r>
        <w:t xml:space="preserve">− na podstawie art. 15 RODO prawo dostępu do danych osobowych Pani/Pana dotyczących; </w:t>
      </w:r>
    </w:p>
    <w:p w14:paraId="3A87F9D5" w14:textId="77777777" w:rsidR="008579D5" w:rsidRDefault="00000000" w:rsidP="00C85D38">
      <w:pPr>
        <w:ind w:left="465" w:right="37" w:firstLine="0"/>
      </w:pPr>
      <w:r>
        <w:t xml:space="preserve">− na podstawie art. 16 RODO prawo do sprostowania Pani/Pana danych osobowych (skorzystanie z prawa do sprostowania nie może skutkować zmianą wyniku postępowania o udzielenie zamówienia ani zmianą postanowień umowy); </w:t>
      </w:r>
    </w:p>
    <w:p w14:paraId="0D883F64" w14:textId="77777777" w:rsidR="008579D5" w:rsidRDefault="00000000" w:rsidP="00C85D38">
      <w:pPr>
        <w:ind w:left="465" w:right="37" w:firstLine="0"/>
      </w:pPr>
      <w:r>
        <w:t xml:space="preserve">− 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wystąpienie z takim żądaniem nie ogranicza przetwarzania danych osobowych do czasu zakończenia postępowania o udzielenie zamówienia; </w:t>
      </w:r>
    </w:p>
    <w:p w14:paraId="3EF49F18" w14:textId="77777777" w:rsidR="008579D5" w:rsidRDefault="00000000" w:rsidP="00C85D38">
      <w:pPr>
        <w:spacing w:after="125" w:line="259" w:lineRule="auto"/>
        <w:ind w:right="37" w:firstLine="455"/>
      </w:pPr>
      <w:r>
        <w:t xml:space="preserve">▪ nie przysługuje Pani/Panu: </w:t>
      </w:r>
    </w:p>
    <w:p w14:paraId="4988254C" w14:textId="77777777" w:rsidR="008579D5" w:rsidRDefault="00000000" w:rsidP="00C85D38">
      <w:pPr>
        <w:spacing w:after="123" w:line="259" w:lineRule="auto"/>
        <w:ind w:right="37" w:firstLine="455"/>
      </w:pPr>
      <w:r>
        <w:t xml:space="preserve">− w związku z art. 17 ust. 3 lit. b, d lub e RODO prawo do usunięcia danych osobowych; </w:t>
      </w:r>
    </w:p>
    <w:p w14:paraId="070BBCB0" w14:textId="77777777" w:rsidR="008579D5" w:rsidRDefault="00000000" w:rsidP="00C85D38">
      <w:pPr>
        <w:spacing w:after="123" w:line="259" w:lineRule="auto"/>
        <w:ind w:right="37" w:firstLine="455"/>
      </w:pPr>
      <w:r>
        <w:t xml:space="preserve">− prawo do przenoszenia danych osobowych, o którym mowa w art. 20 RODO; </w:t>
      </w:r>
    </w:p>
    <w:p w14:paraId="3CDB0365" w14:textId="79EB7170" w:rsidR="008579D5" w:rsidRDefault="00000000" w:rsidP="00C85D38">
      <w:pPr>
        <w:spacing w:after="599"/>
        <w:ind w:left="465" w:right="37" w:firstLine="0"/>
      </w:pPr>
      <w:r>
        <w:t xml:space="preserve">− na podstawie art. 21 RODO prawo sprzeciwu, wobec przetwarzania danych osobowych, gdyż podstawą prawną przetwarzania Pani/Pana danych osobowych jest art. 6 ust. 1 lit. c RODO. </w:t>
      </w:r>
    </w:p>
    <w:sectPr w:rsidR="008579D5" w:rsidSect="00405D25">
      <w:footerReference w:type="even" r:id="rId35"/>
      <w:footerReference w:type="default" r:id="rId36"/>
      <w:footerReference w:type="first" r:id="rId37"/>
      <w:pgSz w:w="11906" w:h="16838"/>
      <w:pgMar w:top="1440" w:right="849" w:bottom="1440" w:left="1276" w:header="708" w:footer="6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391D" w14:textId="77777777" w:rsidR="001D5F0B" w:rsidRDefault="001D5F0B">
      <w:pPr>
        <w:spacing w:after="0" w:line="240" w:lineRule="auto"/>
      </w:pPr>
      <w:r>
        <w:separator/>
      </w:r>
    </w:p>
  </w:endnote>
  <w:endnote w:type="continuationSeparator" w:id="0">
    <w:p w14:paraId="04937DDF" w14:textId="77777777" w:rsidR="001D5F0B" w:rsidRDefault="001D5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C88F" w14:textId="77777777" w:rsidR="008579D5" w:rsidRDefault="00000000">
    <w:pPr>
      <w:spacing w:after="0" w:line="259" w:lineRule="auto"/>
      <w:ind w:left="0" w:right="-9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CD2A" w14:textId="77777777" w:rsidR="008579D5" w:rsidRDefault="00000000">
    <w:pPr>
      <w:spacing w:after="0" w:line="259" w:lineRule="auto"/>
      <w:ind w:left="0" w:right="-9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51DA" w14:textId="77777777" w:rsidR="008579D5" w:rsidRDefault="00000000">
    <w:pPr>
      <w:spacing w:after="0" w:line="259" w:lineRule="auto"/>
      <w:ind w:left="0" w:right="-9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7CED1" w14:textId="77777777" w:rsidR="001D5F0B" w:rsidRDefault="001D5F0B">
      <w:pPr>
        <w:spacing w:after="0" w:line="240" w:lineRule="auto"/>
      </w:pPr>
      <w:r>
        <w:separator/>
      </w:r>
    </w:p>
  </w:footnote>
  <w:footnote w:type="continuationSeparator" w:id="0">
    <w:p w14:paraId="3A797A6D" w14:textId="77777777" w:rsidR="001D5F0B" w:rsidRDefault="001D5F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6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7B0833"/>
    <w:multiLevelType w:val="hybridMultilevel"/>
    <w:tmpl w:val="9C52607A"/>
    <w:lvl w:ilvl="0" w:tplc="B692A4C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E758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8CAB26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864F76">
      <w:start w:val="1"/>
      <w:numFmt w:val="decimal"/>
      <w:lvlText w:val="%4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561FF4">
      <w:start w:val="1"/>
      <w:numFmt w:val="lowerLetter"/>
      <w:lvlText w:val="%5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FEA7C0">
      <w:start w:val="1"/>
      <w:numFmt w:val="lowerRoman"/>
      <w:lvlText w:val="%6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B04C3A">
      <w:start w:val="1"/>
      <w:numFmt w:val="decimal"/>
      <w:lvlText w:val="%7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EC3E34">
      <w:start w:val="1"/>
      <w:numFmt w:val="lowerLetter"/>
      <w:lvlText w:val="%8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58A7F0">
      <w:start w:val="1"/>
      <w:numFmt w:val="lowerRoman"/>
      <w:lvlText w:val="%9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8473D4"/>
    <w:multiLevelType w:val="hybridMultilevel"/>
    <w:tmpl w:val="CD70FDCE"/>
    <w:lvl w:ilvl="0" w:tplc="4B021A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C0FD2E">
      <w:start w:val="1"/>
      <w:numFmt w:val="bullet"/>
      <w:lvlText w:val="o"/>
      <w:lvlJc w:val="left"/>
      <w:pPr>
        <w:ind w:left="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86A07C">
      <w:start w:val="1"/>
      <w:numFmt w:val="bullet"/>
      <w:lvlText w:val="▪"/>
      <w:lvlJc w:val="left"/>
      <w:pPr>
        <w:ind w:left="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5A6182">
      <w:start w:val="1"/>
      <w:numFmt w:val="bullet"/>
      <w:lvlRestart w:val="0"/>
      <w:lvlText w:val="•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CE04FA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906E3E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E8EFB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03E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4C61E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E60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727397"/>
    <w:multiLevelType w:val="multilevel"/>
    <w:tmpl w:val="791CBC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441425"/>
    <w:multiLevelType w:val="hybridMultilevel"/>
    <w:tmpl w:val="0DA00A32"/>
    <w:lvl w:ilvl="0" w:tplc="622A699A">
      <w:start w:val="19"/>
      <w:numFmt w:val="decimal"/>
      <w:lvlText w:val="%1."/>
      <w:lvlJc w:val="left"/>
      <w:pPr>
        <w:ind w:left="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265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031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EFC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E70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762F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4A2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BE3D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DA1F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6F3706"/>
    <w:multiLevelType w:val="hybridMultilevel"/>
    <w:tmpl w:val="550049E8"/>
    <w:lvl w:ilvl="0" w:tplc="B394BABC">
      <w:start w:val="1"/>
      <w:numFmt w:val="bullet"/>
      <w:lvlText w:val="•"/>
      <w:lvlJc w:val="left"/>
      <w:pPr>
        <w:ind w:left="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08318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40D7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03AF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C67EA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30D32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140E8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E820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1027D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1B309D"/>
    <w:multiLevelType w:val="hybridMultilevel"/>
    <w:tmpl w:val="640ECFF8"/>
    <w:lvl w:ilvl="0" w:tplc="078E0F9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0595C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3ADFFE">
      <w:start w:val="6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6916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38313E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80C62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A9DEE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E2A066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DC97C4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0EB27AB"/>
    <w:multiLevelType w:val="hybridMultilevel"/>
    <w:tmpl w:val="047EA1D4"/>
    <w:lvl w:ilvl="0" w:tplc="CF9E61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E4AF0E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7CC20E">
      <w:start w:val="4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22F7E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86B4BE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B2062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76D06A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E87638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45E4E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5576E2"/>
    <w:multiLevelType w:val="hybridMultilevel"/>
    <w:tmpl w:val="F7D2BC86"/>
    <w:lvl w:ilvl="0" w:tplc="09FE9B1E">
      <w:start w:val="1"/>
      <w:numFmt w:val="bullet"/>
      <w:lvlText w:val="•"/>
      <w:lvlJc w:val="left"/>
      <w:pPr>
        <w:ind w:left="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28D15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843D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2CEB4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A89B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32AC7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2481B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0D57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0A09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A74A57"/>
    <w:multiLevelType w:val="hybridMultilevel"/>
    <w:tmpl w:val="CEB46520"/>
    <w:lvl w:ilvl="0" w:tplc="93827D6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2A93E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0F50C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B2BFDC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BC2A9A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6E506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4E2710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A2EA5A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8D2C4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CA500EC"/>
    <w:multiLevelType w:val="hybridMultilevel"/>
    <w:tmpl w:val="86CA87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F2C8A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6226E"/>
    <w:multiLevelType w:val="hybridMultilevel"/>
    <w:tmpl w:val="22DA526C"/>
    <w:lvl w:ilvl="0" w:tplc="61DA46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7818A2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806EAE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A2BD8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0B5D2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F29562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4B3C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AE7A54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C07A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73F28DE"/>
    <w:multiLevelType w:val="hybridMultilevel"/>
    <w:tmpl w:val="0BE0CCA0"/>
    <w:lvl w:ilvl="0" w:tplc="CC50CBA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886710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0CF06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49B44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DE80B4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30C6EA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EA67CA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A8786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46F90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554241"/>
    <w:multiLevelType w:val="hybridMultilevel"/>
    <w:tmpl w:val="FFC8387E"/>
    <w:lvl w:ilvl="0" w:tplc="8AF42E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56A33A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8F5E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4E4B44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E0664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8AC2A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8AB98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E2F19C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789F58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951A6F"/>
    <w:multiLevelType w:val="hybridMultilevel"/>
    <w:tmpl w:val="B7D62286"/>
    <w:lvl w:ilvl="0" w:tplc="EC923B5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47E64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E669BA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EE2C9E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6EBD8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3070F4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4CFD18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68CC9A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307B84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96357C"/>
    <w:multiLevelType w:val="hybridMultilevel"/>
    <w:tmpl w:val="0AD6EE96"/>
    <w:lvl w:ilvl="0" w:tplc="9058EA3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CE3608">
      <w:start w:val="1"/>
      <w:numFmt w:val="lowerLetter"/>
      <w:lvlText w:val="%2"/>
      <w:lvlJc w:val="left"/>
      <w:pPr>
        <w:ind w:left="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072F2">
      <w:start w:val="1"/>
      <w:numFmt w:val="lowerRoman"/>
      <w:lvlText w:val="%3"/>
      <w:lvlJc w:val="left"/>
      <w:pPr>
        <w:ind w:left="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CFDF2">
      <w:start w:val="1"/>
      <w:numFmt w:val="lowerLetter"/>
      <w:lvlRestart w:val="0"/>
      <w:lvlText w:val="%4.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EDB18">
      <w:start w:val="1"/>
      <w:numFmt w:val="lowerLetter"/>
      <w:lvlText w:val="%5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A4030">
      <w:start w:val="1"/>
      <w:numFmt w:val="lowerRoman"/>
      <w:lvlText w:val="%6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EEAA6">
      <w:start w:val="1"/>
      <w:numFmt w:val="decimal"/>
      <w:lvlText w:val="%7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0E4EA4">
      <w:start w:val="1"/>
      <w:numFmt w:val="lowerLetter"/>
      <w:lvlText w:val="%8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F45F8E">
      <w:start w:val="1"/>
      <w:numFmt w:val="lowerRoman"/>
      <w:lvlText w:val="%9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927023"/>
    <w:multiLevelType w:val="hybridMultilevel"/>
    <w:tmpl w:val="DB0A8824"/>
    <w:lvl w:ilvl="0" w:tplc="4B021A78">
      <w:start w:val="1"/>
      <w:numFmt w:val="bullet"/>
      <w:lvlText w:val="•"/>
      <w:lvlJc w:val="left"/>
      <w:pPr>
        <w:ind w:left="161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3" w:hanging="360"/>
      </w:pPr>
      <w:rPr>
        <w:rFonts w:ascii="Wingdings" w:hAnsi="Wingdings" w:hint="default"/>
      </w:rPr>
    </w:lvl>
  </w:abstractNum>
  <w:abstractNum w:abstractNumId="18" w15:restartNumberingAfterBreak="0">
    <w:nsid w:val="75F91821"/>
    <w:multiLevelType w:val="hybridMultilevel"/>
    <w:tmpl w:val="9E0003AA"/>
    <w:lvl w:ilvl="0" w:tplc="ECD657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944324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2C04A8">
      <w:start w:val="4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9A76D4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BA93C6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0C706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C8E546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DEC1FA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76FF48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CBF10B8"/>
    <w:multiLevelType w:val="hybridMultilevel"/>
    <w:tmpl w:val="4604671C"/>
    <w:lvl w:ilvl="0" w:tplc="1FB854C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4C6F2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26D04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8A31DE">
      <w:start w:val="1"/>
      <w:numFmt w:val="decimal"/>
      <w:lvlText w:val="%4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AAD52E">
      <w:start w:val="1"/>
      <w:numFmt w:val="lowerLetter"/>
      <w:lvlText w:val="%5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0A8280">
      <w:start w:val="1"/>
      <w:numFmt w:val="lowerRoman"/>
      <w:lvlText w:val="%6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548122">
      <w:start w:val="1"/>
      <w:numFmt w:val="decimal"/>
      <w:lvlText w:val="%7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A7C8C">
      <w:start w:val="1"/>
      <w:numFmt w:val="lowerLetter"/>
      <w:lvlText w:val="%8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A2A2B4">
      <w:start w:val="1"/>
      <w:numFmt w:val="lowerRoman"/>
      <w:lvlText w:val="%9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1713854">
    <w:abstractNumId w:val="0"/>
  </w:num>
  <w:num w:numId="2" w16cid:durableId="818379466">
    <w:abstractNumId w:val="2"/>
  </w:num>
  <w:num w:numId="3" w16cid:durableId="876431775">
    <w:abstractNumId w:val="18"/>
  </w:num>
  <w:num w:numId="4" w16cid:durableId="1720667717">
    <w:abstractNumId w:val="8"/>
  </w:num>
  <w:num w:numId="5" w16cid:durableId="1089502476">
    <w:abstractNumId w:val="15"/>
  </w:num>
  <w:num w:numId="6" w16cid:durableId="1794667151">
    <w:abstractNumId w:val="19"/>
  </w:num>
  <w:num w:numId="7" w16cid:durableId="1692149938">
    <w:abstractNumId w:val="1"/>
  </w:num>
  <w:num w:numId="8" w16cid:durableId="603267238">
    <w:abstractNumId w:val="10"/>
  </w:num>
  <w:num w:numId="9" w16cid:durableId="1918783835">
    <w:abstractNumId w:val="14"/>
  </w:num>
  <w:num w:numId="10" w16cid:durableId="1081954099">
    <w:abstractNumId w:val="13"/>
  </w:num>
  <w:num w:numId="11" w16cid:durableId="109131742">
    <w:abstractNumId w:val="7"/>
  </w:num>
  <w:num w:numId="12" w16cid:durableId="1529830346">
    <w:abstractNumId w:val="16"/>
  </w:num>
  <w:num w:numId="13" w16cid:durableId="950356972">
    <w:abstractNumId w:val="12"/>
  </w:num>
  <w:num w:numId="14" w16cid:durableId="1271426717">
    <w:abstractNumId w:val="5"/>
  </w:num>
  <w:num w:numId="15" w16cid:durableId="799152493">
    <w:abstractNumId w:val="9"/>
  </w:num>
  <w:num w:numId="16" w16cid:durableId="206069801">
    <w:abstractNumId w:val="6"/>
  </w:num>
  <w:num w:numId="17" w16cid:durableId="1504784479">
    <w:abstractNumId w:val="17"/>
  </w:num>
  <w:num w:numId="18" w16cid:durableId="153497736">
    <w:abstractNumId w:val="3"/>
  </w:num>
  <w:num w:numId="19" w16cid:durableId="189534692">
    <w:abstractNumId w:val="11"/>
  </w:num>
  <w:num w:numId="20" w16cid:durableId="690185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9D5"/>
    <w:rsid w:val="000B26EC"/>
    <w:rsid w:val="000C0448"/>
    <w:rsid w:val="0010424F"/>
    <w:rsid w:val="00190304"/>
    <w:rsid w:val="001D5F0B"/>
    <w:rsid w:val="00202B62"/>
    <w:rsid w:val="00286CA3"/>
    <w:rsid w:val="002E63C1"/>
    <w:rsid w:val="003049FE"/>
    <w:rsid w:val="00313C6A"/>
    <w:rsid w:val="00320EA8"/>
    <w:rsid w:val="00334A10"/>
    <w:rsid w:val="00342CBD"/>
    <w:rsid w:val="00405D25"/>
    <w:rsid w:val="00421CB8"/>
    <w:rsid w:val="00434B2A"/>
    <w:rsid w:val="00504FB1"/>
    <w:rsid w:val="00537A54"/>
    <w:rsid w:val="0057559E"/>
    <w:rsid w:val="005A71DE"/>
    <w:rsid w:val="005C1563"/>
    <w:rsid w:val="005F26CC"/>
    <w:rsid w:val="00626ABD"/>
    <w:rsid w:val="006442BE"/>
    <w:rsid w:val="006A67FE"/>
    <w:rsid w:val="0072113E"/>
    <w:rsid w:val="00805592"/>
    <w:rsid w:val="008132EB"/>
    <w:rsid w:val="008431C2"/>
    <w:rsid w:val="008436F8"/>
    <w:rsid w:val="008579D5"/>
    <w:rsid w:val="00873F78"/>
    <w:rsid w:val="00942D63"/>
    <w:rsid w:val="009C4BEA"/>
    <w:rsid w:val="00A15682"/>
    <w:rsid w:val="00A57F5D"/>
    <w:rsid w:val="00A76C1F"/>
    <w:rsid w:val="00A84E55"/>
    <w:rsid w:val="00B03246"/>
    <w:rsid w:val="00C85D38"/>
    <w:rsid w:val="00C97E53"/>
    <w:rsid w:val="00D25CBB"/>
    <w:rsid w:val="00E144FE"/>
    <w:rsid w:val="00E5784E"/>
    <w:rsid w:val="00FC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8E07"/>
  <w15:docId w15:val="{4C6AEDB9-5517-4E95-9522-EE6C73CF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64" w:lineRule="auto"/>
      <w:ind w:left="10" w:right="44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202B6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2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24F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24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0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EA8"/>
    <w:rPr>
      <w:rFonts w:ascii="Calibri" w:eastAsia="Calibri" w:hAnsi="Calibri"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8431C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030BD-DAAF-4AF6-A4DF-5708B60E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2752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cp:lastModifiedBy>Wojciech Różycki</cp:lastModifiedBy>
  <cp:revision>2</cp:revision>
  <dcterms:created xsi:type="dcterms:W3CDTF">2026-08-24T17:28:00Z</dcterms:created>
  <dcterms:modified xsi:type="dcterms:W3CDTF">2026-08-24T17:28:00Z</dcterms:modified>
</cp:coreProperties>
</file>