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C6CA0" w14:textId="1DEEEC1A" w:rsidR="005C273C" w:rsidRDefault="00531E86" w:rsidP="00531E86">
      <w:pPr>
        <w:spacing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……………….</w:t>
      </w:r>
      <w:r w:rsidR="005C273C" w:rsidRPr="000B715F">
        <w:rPr>
          <w:rFonts w:ascii="Calibri" w:hAnsi="Calibri" w:cs="Calibri"/>
          <w:sz w:val="24"/>
          <w:szCs w:val="24"/>
        </w:rPr>
        <w:t xml:space="preserve"> dnia </w:t>
      </w:r>
      <w:r>
        <w:rPr>
          <w:rFonts w:ascii="Calibri" w:hAnsi="Calibri" w:cs="Calibri"/>
          <w:sz w:val="24"/>
          <w:szCs w:val="24"/>
        </w:rPr>
        <w:t>……………..</w:t>
      </w:r>
      <w:r w:rsidR="005C273C" w:rsidRPr="000B715F">
        <w:rPr>
          <w:rFonts w:ascii="Calibri" w:hAnsi="Calibri" w:cs="Calibri"/>
          <w:sz w:val="24"/>
          <w:szCs w:val="24"/>
        </w:rPr>
        <w:t>.202</w:t>
      </w:r>
      <w:r w:rsidR="003C63A3">
        <w:rPr>
          <w:rFonts w:ascii="Calibri" w:hAnsi="Calibri" w:cs="Calibri"/>
          <w:sz w:val="24"/>
          <w:szCs w:val="24"/>
        </w:rPr>
        <w:t>6</w:t>
      </w:r>
      <w:r w:rsidR="005C273C" w:rsidRPr="000B715F">
        <w:rPr>
          <w:rFonts w:ascii="Calibri" w:hAnsi="Calibri" w:cs="Calibri"/>
          <w:sz w:val="24"/>
          <w:szCs w:val="24"/>
        </w:rPr>
        <w:t>r.</w:t>
      </w:r>
    </w:p>
    <w:p w14:paraId="54F31AE3" w14:textId="549FEBCD" w:rsid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  <w:r w:rsidRPr="00531E86">
        <w:rPr>
          <w:rFonts w:ascii="Calibri" w:hAnsi="Calibri" w:cs="Calibri"/>
          <w:sz w:val="20"/>
          <w:szCs w:val="20"/>
        </w:rPr>
        <w:t>Miejscowość, data</w:t>
      </w:r>
    </w:p>
    <w:p w14:paraId="00992CCD" w14:textId="77777777" w:rsidR="00531E86" w:rsidRPr="00531E86" w:rsidRDefault="00531E86" w:rsidP="00531E86">
      <w:pPr>
        <w:spacing w:line="240" w:lineRule="auto"/>
        <w:jc w:val="right"/>
        <w:rPr>
          <w:rFonts w:ascii="Calibri" w:hAnsi="Calibri" w:cs="Calibri"/>
          <w:sz w:val="20"/>
          <w:szCs w:val="20"/>
        </w:rPr>
      </w:pPr>
    </w:p>
    <w:p w14:paraId="1CD08FF3" w14:textId="7C18AE99" w:rsidR="005C273C" w:rsidRPr="004D2488" w:rsidRDefault="004D2488" w:rsidP="004D2488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D2488">
        <w:rPr>
          <w:rFonts w:ascii="Calibri" w:hAnsi="Calibri" w:cs="Calibri"/>
          <w:b/>
          <w:bCs/>
          <w:sz w:val="28"/>
          <w:szCs w:val="28"/>
        </w:rPr>
        <w:t>Kosztorys ofertowy</w:t>
      </w:r>
    </w:p>
    <w:tbl>
      <w:tblPr>
        <w:tblStyle w:val="Tabela-Siatka"/>
        <w:tblW w:w="12690" w:type="dxa"/>
        <w:jc w:val="center"/>
        <w:tblLook w:val="04A0" w:firstRow="1" w:lastRow="0" w:firstColumn="1" w:lastColumn="0" w:noHBand="0" w:noVBand="1"/>
      </w:tblPr>
      <w:tblGrid>
        <w:gridCol w:w="999"/>
        <w:gridCol w:w="5732"/>
        <w:gridCol w:w="1322"/>
        <w:gridCol w:w="1218"/>
        <w:gridCol w:w="1682"/>
        <w:gridCol w:w="1737"/>
      </w:tblGrid>
      <w:tr w:rsidR="006D0BD0" w:rsidRPr="00F31108" w14:paraId="3971DF5A" w14:textId="77777777" w:rsidTr="006D0BD0">
        <w:trPr>
          <w:trHeight w:val="511"/>
          <w:jc w:val="center"/>
        </w:trPr>
        <w:tc>
          <w:tcPr>
            <w:tcW w:w="999" w:type="dxa"/>
            <w:vAlign w:val="center"/>
          </w:tcPr>
          <w:p w14:paraId="3F424A06" w14:textId="5D87A254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Numer odcinka</w:t>
            </w:r>
          </w:p>
        </w:tc>
        <w:tc>
          <w:tcPr>
            <w:tcW w:w="5732" w:type="dxa"/>
            <w:vAlign w:val="center"/>
          </w:tcPr>
          <w:p w14:paraId="6D1E9128" w14:textId="7D3DD35B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Remont ogrodzenia</w:t>
            </w:r>
            <w:r w:rsidRPr="00733A5C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przy ROD Wyzwolenie w Lwówku Śląskim</w:t>
            </w:r>
          </w:p>
        </w:tc>
        <w:tc>
          <w:tcPr>
            <w:tcW w:w="1322" w:type="dxa"/>
            <w:vAlign w:val="center"/>
          </w:tcPr>
          <w:p w14:paraId="48B3A896" w14:textId="337E752E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218" w:type="dxa"/>
            <w:vAlign w:val="center"/>
          </w:tcPr>
          <w:p w14:paraId="2F57627A" w14:textId="5FF467A2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Jednostka miary</w:t>
            </w:r>
          </w:p>
        </w:tc>
        <w:tc>
          <w:tcPr>
            <w:tcW w:w="1682" w:type="dxa"/>
            <w:vAlign w:val="center"/>
          </w:tcPr>
          <w:p w14:paraId="4D999066" w14:textId="5F90358A" w:rsidR="006D0BD0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</w:t>
            </w:r>
            <w:r w:rsidRPr="00F31108">
              <w:rPr>
                <w:rFonts w:ascii="Calibri" w:hAnsi="Calibri" w:cs="Calibri"/>
                <w:b/>
                <w:bCs/>
                <w:sz w:val="24"/>
                <w:szCs w:val="24"/>
              </w:rPr>
              <w:t>ena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netto</w:t>
            </w:r>
          </w:p>
        </w:tc>
        <w:tc>
          <w:tcPr>
            <w:tcW w:w="1737" w:type="dxa"/>
            <w:vAlign w:val="center"/>
          </w:tcPr>
          <w:p w14:paraId="5F8FB7A5" w14:textId="1A51C259" w:rsidR="006D0BD0" w:rsidRPr="00F31108" w:rsidRDefault="006D0BD0" w:rsidP="006D0BD0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Cena brutto</w:t>
            </w:r>
          </w:p>
        </w:tc>
      </w:tr>
      <w:tr w:rsidR="006D0BD0" w:rsidRPr="000B715F" w14:paraId="7365F98F" w14:textId="77777777" w:rsidTr="006D0BD0">
        <w:trPr>
          <w:trHeight w:val="499"/>
          <w:jc w:val="center"/>
        </w:trPr>
        <w:tc>
          <w:tcPr>
            <w:tcW w:w="999" w:type="dxa"/>
            <w:vAlign w:val="center"/>
          </w:tcPr>
          <w:p w14:paraId="60924A06" w14:textId="0D0E4233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5732" w:type="dxa"/>
            <w:vAlign w:val="center"/>
          </w:tcPr>
          <w:p w14:paraId="672EA936" w14:textId="5699095A" w:rsidR="006D0BD0" w:rsidRPr="00C05637" w:rsidRDefault="006D0BD0" w:rsidP="006D0BD0">
            <w:pPr>
              <w:rPr>
                <w:rFonts w:ascii="Calibri" w:hAnsi="Calibri" w:cs="Calibri"/>
                <w:sz w:val="24"/>
                <w:szCs w:val="24"/>
              </w:rPr>
            </w:pPr>
            <w:r w:rsidRPr="00C05637">
              <w:rPr>
                <w:sz w:val="24"/>
                <w:szCs w:val="24"/>
              </w:rPr>
              <w:t>Wymiana siatki</w:t>
            </w:r>
            <w:r>
              <w:rPr>
                <w:sz w:val="24"/>
                <w:szCs w:val="24"/>
              </w:rPr>
              <w:t>, naciągnięcie 3 drutów</w:t>
            </w:r>
          </w:p>
        </w:tc>
        <w:tc>
          <w:tcPr>
            <w:tcW w:w="1322" w:type="dxa"/>
            <w:vAlign w:val="center"/>
          </w:tcPr>
          <w:p w14:paraId="041E5F14" w14:textId="5CCA5F87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14,5</w:t>
            </w:r>
          </w:p>
        </w:tc>
        <w:tc>
          <w:tcPr>
            <w:tcW w:w="1218" w:type="dxa"/>
            <w:vAlign w:val="center"/>
          </w:tcPr>
          <w:p w14:paraId="1C32294E" w14:textId="1384675D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  <w:vertAlign w:val="superscript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DC5D354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58075B34" w14:textId="17456F26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012F2566" w14:textId="77777777" w:rsidTr="006D0BD0">
        <w:trPr>
          <w:trHeight w:val="572"/>
          <w:jc w:val="center"/>
        </w:trPr>
        <w:tc>
          <w:tcPr>
            <w:tcW w:w="999" w:type="dxa"/>
            <w:vAlign w:val="center"/>
          </w:tcPr>
          <w:p w14:paraId="2A23DB70" w14:textId="770E6602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5732" w:type="dxa"/>
            <w:vAlign w:val="center"/>
          </w:tcPr>
          <w:p w14:paraId="3CA60E29" w14:textId="58BC6990" w:rsidR="006D0BD0" w:rsidRPr="00C05637" w:rsidRDefault="006D0BD0" w:rsidP="006D0BD0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Wymiana siatki, usunięcie bluszczu oraz zarośli, naciągnięcie 3 drutów</w:t>
            </w:r>
          </w:p>
        </w:tc>
        <w:tc>
          <w:tcPr>
            <w:tcW w:w="1322" w:type="dxa"/>
            <w:vAlign w:val="center"/>
          </w:tcPr>
          <w:p w14:paraId="497A16C2" w14:textId="407A308D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18</w:t>
            </w:r>
          </w:p>
        </w:tc>
        <w:tc>
          <w:tcPr>
            <w:tcW w:w="1218" w:type="dxa"/>
            <w:vAlign w:val="center"/>
          </w:tcPr>
          <w:p w14:paraId="6BC7DE79" w14:textId="57ABB720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622B7EF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65C2F8BF" w14:textId="0949252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222530DD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4F268D12" w14:textId="07D04B3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5732" w:type="dxa"/>
            <w:vAlign w:val="center"/>
          </w:tcPr>
          <w:p w14:paraId="14FEDAF6" w14:textId="53971729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1022C6AB" w14:textId="17A76D45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17,5</w:t>
            </w:r>
          </w:p>
        </w:tc>
        <w:tc>
          <w:tcPr>
            <w:tcW w:w="1218" w:type="dxa"/>
            <w:vAlign w:val="center"/>
          </w:tcPr>
          <w:p w14:paraId="212C438C" w14:textId="597E0425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83964"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01B46DB1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2F4FC429" w14:textId="0CF72E35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730DDE82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4B17784C" w14:textId="60AFE66B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5732" w:type="dxa"/>
            <w:vAlign w:val="center"/>
          </w:tcPr>
          <w:p w14:paraId="5E6ED96B" w14:textId="6C83AB19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drutów, wymiana 1 słupka (bez wymiany bramki)</w:t>
            </w:r>
          </w:p>
        </w:tc>
        <w:tc>
          <w:tcPr>
            <w:tcW w:w="1322" w:type="dxa"/>
            <w:vAlign w:val="center"/>
          </w:tcPr>
          <w:p w14:paraId="5D97C798" w14:textId="63FA29A3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16,5 + 12,7</w:t>
            </w:r>
          </w:p>
        </w:tc>
        <w:tc>
          <w:tcPr>
            <w:tcW w:w="1218" w:type="dxa"/>
            <w:vAlign w:val="center"/>
          </w:tcPr>
          <w:p w14:paraId="22D0F760" w14:textId="719D2BB3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27877F0A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5FDE6D24" w14:textId="01E0C8E4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5E5AE92A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0076A792" w14:textId="572781D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5732" w:type="dxa"/>
            <w:vAlign w:val="center"/>
          </w:tcPr>
          <w:p w14:paraId="63074E93" w14:textId="4524CCD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1 słupka, naciągnięcie 3 drutów</w:t>
            </w:r>
          </w:p>
        </w:tc>
        <w:tc>
          <w:tcPr>
            <w:tcW w:w="1322" w:type="dxa"/>
            <w:vAlign w:val="center"/>
          </w:tcPr>
          <w:p w14:paraId="2A5E42A2" w14:textId="42ECDA6D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+ 3,5</w:t>
            </w:r>
          </w:p>
        </w:tc>
        <w:tc>
          <w:tcPr>
            <w:tcW w:w="1218" w:type="dxa"/>
            <w:vAlign w:val="center"/>
          </w:tcPr>
          <w:p w14:paraId="7D2F0F00" w14:textId="35A27381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625AC103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12ABA80E" w14:textId="1421738E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4CADC927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3F83AAFC" w14:textId="7436386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5732" w:type="dxa"/>
            <w:vAlign w:val="center"/>
          </w:tcPr>
          <w:p w14:paraId="39435E30" w14:textId="5425615D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68812CB4" w14:textId="5248ED39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 + 22,5</w:t>
            </w:r>
          </w:p>
        </w:tc>
        <w:tc>
          <w:tcPr>
            <w:tcW w:w="1218" w:type="dxa"/>
            <w:vAlign w:val="center"/>
          </w:tcPr>
          <w:p w14:paraId="3E9CEA5B" w14:textId="3435F0E8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2272F0F8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77888D9D" w14:textId="4EAB734B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5EB81FFC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51FA45BA" w14:textId="5F1FC0AE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5732" w:type="dxa"/>
            <w:vAlign w:val="center"/>
          </w:tcPr>
          <w:p w14:paraId="0951C697" w14:textId="6AA46DD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Naciągnięcie 2 drutów</w:t>
            </w:r>
          </w:p>
        </w:tc>
        <w:tc>
          <w:tcPr>
            <w:tcW w:w="1322" w:type="dxa"/>
            <w:vAlign w:val="center"/>
          </w:tcPr>
          <w:p w14:paraId="213C566A" w14:textId="64A98DA4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24</w:t>
            </w:r>
          </w:p>
        </w:tc>
        <w:tc>
          <w:tcPr>
            <w:tcW w:w="1218" w:type="dxa"/>
            <w:vAlign w:val="center"/>
          </w:tcPr>
          <w:p w14:paraId="22CBE5E5" w14:textId="1467D458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DB56698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2C1FE59A" w14:textId="2E932313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391BA282" w14:textId="77777777" w:rsidTr="006D0BD0">
        <w:trPr>
          <w:trHeight w:val="570"/>
          <w:jc w:val="center"/>
        </w:trPr>
        <w:tc>
          <w:tcPr>
            <w:tcW w:w="999" w:type="dxa"/>
            <w:vAlign w:val="center"/>
          </w:tcPr>
          <w:p w14:paraId="543A0906" w14:textId="602FC2A1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5732" w:type="dxa"/>
            <w:vAlign w:val="center"/>
          </w:tcPr>
          <w:p w14:paraId="51792024" w14:textId="2CB23F05" w:rsidR="006D0BD0" w:rsidRPr="00C05637" w:rsidRDefault="006D0BD0" w:rsidP="006D0B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Wymiana siatki, naciągnięcie 3 drutów</w:t>
            </w:r>
          </w:p>
        </w:tc>
        <w:tc>
          <w:tcPr>
            <w:tcW w:w="1322" w:type="dxa"/>
            <w:vAlign w:val="center"/>
          </w:tcPr>
          <w:p w14:paraId="2ED2F3AC" w14:textId="176C58E8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4,5 + 8</w:t>
            </w:r>
          </w:p>
        </w:tc>
        <w:tc>
          <w:tcPr>
            <w:tcW w:w="1218" w:type="dxa"/>
            <w:vAlign w:val="center"/>
          </w:tcPr>
          <w:p w14:paraId="6DDAEB38" w14:textId="6E49E232" w:rsidR="006D0BD0" w:rsidRPr="00283964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</w:t>
            </w:r>
          </w:p>
        </w:tc>
        <w:tc>
          <w:tcPr>
            <w:tcW w:w="1682" w:type="dxa"/>
            <w:vAlign w:val="center"/>
          </w:tcPr>
          <w:p w14:paraId="5B8A79A5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4FB6F681" w14:textId="132DB521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D0BD0" w:rsidRPr="000B715F" w14:paraId="35D4FF02" w14:textId="77777777" w:rsidTr="00BE5190">
        <w:trPr>
          <w:trHeight w:val="570"/>
          <w:jc w:val="center"/>
        </w:trPr>
        <w:tc>
          <w:tcPr>
            <w:tcW w:w="9271" w:type="dxa"/>
            <w:gridSpan w:val="4"/>
            <w:vAlign w:val="center"/>
          </w:tcPr>
          <w:p w14:paraId="12B475DD" w14:textId="3EC64086" w:rsidR="006D0BD0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0B715F">
              <w:rPr>
                <w:rFonts w:ascii="Calibri" w:hAnsi="Calibri" w:cs="Calibri"/>
                <w:sz w:val="24"/>
                <w:szCs w:val="24"/>
              </w:rPr>
              <w:t xml:space="preserve">Razem </w:t>
            </w:r>
          </w:p>
        </w:tc>
        <w:tc>
          <w:tcPr>
            <w:tcW w:w="1682" w:type="dxa"/>
            <w:vAlign w:val="center"/>
          </w:tcPr>
          <w:p w14:paraId="301A4A85" w14:textId="77777777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37" w:type="dxa"/>
            <w:vAlign w:val="center"/>
          </w:tcPr>
          <w:p w14:paraId="7BA9A2BC" w14:textId="56A61ABD" w:rsidR="006D0BD0" w:rsidRPr="000B715F" w:rsidRDefault="006D0BD0" w:rsidP="006D0BD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0CFF146" w14:textId="77777777" w:rsidR="0078096B" w:rsidRPr="000B715F" w:rsidRDefault="0078096B" w:rsidP="0078096B">
      <w:pPr>
        <w:rPr>
          <w:rFonts w:ascii="Calibri" w:hAnsi="Calibri" w:cs="Calibri"/>
          <w:sz w:val="24"/>
          <w:szCs w:val="24"/>
        </w:rPr>
      </w:pPr>
    </w:p>
    <w:sectPr w:rsidR="0078096B" w:rsidRPr="000B715F" w:rsidSect="00F31108"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73C"/>
    <w:rsid w:val="000B0C32"/>
    <w:rsid w:val="000B715F"/>
    <w:rsid w:val="00283964"/>
    <w:rsid w:val="003C63A3"/>
    <w:rsid w:val="00416DA6"/>
    <w:rsid w:val="004D2488"/>
    <w:rsid w:val="004E3B24"/>
    <w:rsid w:val="004E599C"/>
    <w:rsid w:val="00531E86"/>
    <w:rsid w:val="005B4D18"/>
    <w:rsid w:val="005C1563"/>
    <w:rsid w:val="005C273C"/>
    <w:rsid w:val="005C34BC"/>
    <w:rsid w:val="00627588"/>
    <w:rsid w:val="006D0BD0"/>
    <w:rsid w:val="0078096B"/>
    <w:rsid w:val="00784514"/>
    <w:rsid w:val="008317B5"/>
    <w:rsid w:val="009B1E99"/>
    <w:rsid w:val="009C4BEA"/>
    <w:rsid w:val="00AC3104"/>
    <w:rsid w:val="00B3213E"/>
    <w:rsid w:val="00BC066D"/>
    <w:rsid w:val="00C05637"/>
    <w:rsid w:val="00CE3C89"/>
    <w:rsid w:val="00D20C65"/>
    <w:rsid w:val="00D33C7B"/>
    <w:rsid w:val="00E91EA0"/>
    <w:rsid w:val="00EC68CD"/>
    <w:rsid w:val="00F31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BFDC8"/>
  <w15:chartTrackingRefBased/>
  <w15:docId w15:val="{CC79DF4C-6424-4E94-8D8D-62710A6D7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27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7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7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7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7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7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7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7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7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73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73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7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7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7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7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7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7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7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7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7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73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7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73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73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C2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8B336-3BE9-491D-9FF0-4D65FC3D0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Różycki</dc:creator>
  <cp:keywords/>
  <dc:description/>
  <cp:lastModifiedBy>Wojciech Różycki</cp:lastModifiedBy>
  <cp:revision>2</cp:revision>
  <dcterms:created xsi:type="dcterms:W3CDTF">2026-08-24T17:31:00Z</dcterms:created>
  <dcterms:modified xsi:type="dcterms:W3CDTF">2026-08-24T17:31:00Z</dcterms:modified>
</cp:coreProperties>
</file>